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DCA0F" w14:textId="77777777" w:rsidR="006561E2" w:rsidRDefault="006561E2">
      <w:pPr>
        <w:spacing w:after="160" w:line="259" w:lineRule="auto"/>
        <w:rPr>
          <w:rFonts w:ascii="Arial" w:hAnsi="Arial" w:cs="Arial"/>
          <w:b/>
          <w:bCs/>
          <w:color w:val="004990"/>
          <w:lang w:val="en-US" w:eastAsia="en-US"/>
        </w:rPr>
      </w:pPr>
    </w:p>
    <w:tbl>
      <w:tblPr>
        <w:tblpPr w:leftFromText="180" w:rightFromText="180" w:vertAnchor="page" w:horzAnchor="margin" w:tblpXSpec="center" w:tblpY="2731"/>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9"/>
        <w:gridCol w:w="46"/>
        <w:gridCol w:w="656"/>
        <w:gridCol w:w="426"/>
        <w:gridCol w:w="2200"/>
        <w:gridCol w:w="294"/>
        <w:gridCol w:w="481"/>
        <w:gridCol w:w="1055"/>
        <w:gridCol w:w="9"/>
        <w:gridCol w:w="821"/>
        <w:gridCol w:w="339"/>
        <w:gridCol w:w="547"/>
        <w:gridCol w:w="177"/>
        <w:gridCol w:w="1432"/>
      </w:tblGrid>
      <w:tr w:rsidR="006561E2" w:rsidRPr="0006682F" w14:paraId="30DC0697" w14:textId="77777777" w:rsidTr="003D60B1">
        <w:trPr>
          <w:trHeight w:val="735"/>
        </w:trPr>
        <w:tc>
          <w:tcPr>
            <w:tcW w:w="9982" w:type="dxa"/>
            <w:gridSpan w:val="14"/>
            <w:tcBorders>
              <w:top w:val="nil"/>
              <w:left w:val="nil"/>
              <w:bottom w:val="nil"/>
              <w:right w:val="nil"/>
            </w:tcBorders>
            <w:shd w:val="clear" w:color="auto" w:fill="auto"/>
            <w:vAlign w:val="center"/>
          </w:tcPr>
          <w:p w14:paraId="7C0D67BB" w14:textId="77777777" w:rsidR="006561E2" w:rsidRPr="001D22A9" w:rsidRDefault="006561E2" w:rsidP="006561E2">
            <w:pPr>
              <w:rPr>
                <w:rFonts w:ascii="Franklin Gothic Book" w:eastAsiaTheme="minorHAnsi" w:hAnsi="Franklin Gothic Book" w:cstheme="minorBidi"/>
                <w:b/>
                <w:color w:val="80CFCD"/>
                <w:sz w:val="40"/>
                <w:szCs w:val="40"/>
                <w:lang w:eastAsia="en-US"/>
              </w:rPr>
            </w:pPr>
            <w:r w:rsidRPr="001D22A9">
              <w:rPr>
                <w:rFonts w:ascii="Franklin Gothic Book" w:eastAsiaTheme="minorHAnsi" w:hAnsi="Franklin Gothic Book" w:cstheme="minorBidi"/>
                <w:b/>
                <w:color w:val="80CFCD"/>
                <w:sz w:val="40"/>
                <w:szCs w:val="40"/>
                <w:lang w:eastAsia="en-US"/>
              </w:rPr>
              <w:t>e-LEARNING BOOKING FORM</w:t>
            </w:r>
          </w:p>
          <w:p w14:paraId="2951594F" w14:textId="77777777" w:rsidR="006561E2" w:rsidRPr="00BE39AE" w:rsidRDefault="006561E2" w:rsidP="006561E2">
            <w:pPr>
              <w:rPr>
                <w:rFonts w:ascii="Arial" w:hAnsi="Arial" w:cs="Arial"/>
                <w:b/>
              </w:rPr>
            </w:pPr>
          </w:p>
        </w:tc>
      </w:tr>
      <w:tr w:rsidR="006561E2" w:rsidRPr="0006682F" w14:paraId="263108AB" w14:textId="77777777" w:rsidTr="003D60B1">
        <w:trPr>
          <w:trHeight w:val="661"/>
        </w:trPr>
        <w:tc>
          <w:tcPr>
            <w:tcW w:w="2627" w:type="dxa"/>
            <w:gridSpan w:val="4"/>
            <w:tcBorders>
              <w:top w:val="nil"/>
              <w:left w:val="single" w:sz="2" w:space="0" w:color="BFBFBF" w:themeColor="background1" w:themeShade="BF"/>
              <w:bottom w:val="single" w:sz="4" w:space="0" w:color="FFFFFF" w:themeColor="background1"/>
              <w:right w:val="single" w:sz="2" w:space="0" w:color="FFFFFF" w:themeColor="background1"/>
            </w:tcBorders>
            <w:shd w:val="clear" w:color="auto" w:fill="474C55"/>
            <w:vAlign w:val="center"/>
          </w:tcPr>
          <w:p w14:paraId="03F58F00" w14:textId="77777777" w:rsidR="006561E2" w:rsidRPr="001D22A9" w:rsidRDefault="006561E2" w:rsidP="006561E2">
            <w:pPr>
              <w:rPr>
                <w:rFonts w:ascii="Franklin Gothic Book" w:eastAsiaTheme="majorEastAsia" w:hAnsi="Franklin Gothic Book" w:cstheme="majorBidi"/>
                <w:b/>
                <w:color w:val="FFFFFF" w:themeColor="background1"/>
                <w:lang w:eastAsia="en-US"/>
              </w:rPr>
            </w:pPr>
            <w:r w:rsidRPr="001D22A9">
              <w:rPr>
                <w:rFonts w:ascii="Franklin Gothic Book" w:eastAsiaTheme="majorEastAsia" w:hAnsi="Franklin Gothic Book" w:cstheme="majorBidi"/>
                <w:b/>
                <w:color w:val="FFFFFF" w:themeColor="background1"/>
                <w:sz w:val="22"/>
                <w:szCs w:val="22"/>
                <w:lang w:eastAsia="en-US"/>
              </w:rPr>
              <w:t>ONLINE COURSE/S</w:t>
            </w:r>
          </w:p>
        </w:tc>
        <w:tc>
          <w:tcPr>
            <w:tcW w:w="2200" w:type="dxa"/>
            <w:tcBorders>
              <w:top w:val="nil"/>
              <w:left w:val="single" w:sz="2" w:space="0" w:color="FFFFFF" w:themeColor="background1"/>
              <w:bottom w:val="single" w:sz="4" w:space="0" w:color="FFFFFF" w:themeColor="background1"/>
              <w:right w:val="single" w:sz="2" w:space="0" w:color="FFFFFF" w:themeColor="background1"/>
            </w:tcBorders>
            <w:shd w:val="clear" w:color="auto" w:fill="474C55"/>
            <w:vAlign w:val="center"/>
          </w:tcPr>
          <w:p w14:paraId="7E7B92B1" w14:textId="77777777" w:rsidR="006561E2" w:rsidRPr="001D22A9" w:rsidRDefault="006561E2" w:rsidP="006561E2">
            <w:pPr>
              <w:rPr>
                <w:rFonts w:ascii="Franklin Gothic Book" w:eastAsiaTheme="majorEastAsia" w:hAnsi="Franklin Gothic Book" w:cstheme="majorBidi"/>
                <w:b/>
                <w:color w:val="FFFFFF" w:themeColor="background1"/>
                <w:lang w:eastAsia="en-US"/>
              </w:rPr>
            </w:pPr>
            <w:r w:rsidRPr="001D22A9">
              <w:rPr>
                <w:rFonts w:ascii="Franklin Gothic Book" w:eastAsiaTheme="majorEastAsia" w:hAnsi="Franklin Gothic Book" w:cstheme="majorBidi"/>
                <w:b/>
                <w:color w:val="FFFFFF" w:themeColor="background1"/>
                <w:sz w:val="22"/>
                <w:szCs w:val="22"/>
                <w:lang w:eastAsia="en-US"/>
              </w:rPr>
              <w:t>PER PERSON PRICE (EX. GST)</w:t>
            </w:r>
          </w:p>
        </w:tc>
        <w:tc>
          <w:tcPr>
            <w:tcW w:w="1839" w:type="dxa"/>
            <w:gridSpan w:val="4"/>
            <w:tcBorders>
              <w:top w:val="nil"/>
              <w:left w:val="single" w:sz="2" w:space="0" w:color="FFFFFF" w:themeColor="background1"/>
              <w:bottom w:val="single" w:sz="4" w:space="0" w:color="FFFFFF" w:themeColor="background1"/>
              <w:right w:val="single" w:sz="2" w:space="0" w:color="FFFFFF" w:themeColor="background1"/>
            </w:tcBorders>
            <w:shd w:val="clear" w:color="auto" w:fill="474C55"/>
            <w:vAlign w:val="center"/>
          </w:tcPr>
          <w:p w14:paraId="65B78A22" w14:textId="77777777" w:rsidR="006561E2" w:rsidRPr="001D22A9" w:rsidRDefault="006561E2" w:rsidP="006561E2">
            <w:pPr>
              <w:rPr>
                <w:rFonts w:ascii="Franklin Gothic Book" w:eastAsiaTheme="majorEastAsia" w:hAnsi="Franklin Gothic Book" w:cstheme="majorBidi"/>
                <w:b/>
                <w:color w:val="FFFFFF" w:themeColor="background1"/>
                <w:lang w:eastAsia="en-US"/>
              </w:rPr>
            </w:pPr>
            <w:r w:rsidRPr="001D22A9">
              <w:rPr>
                <w:rFonts w:ascii="Franklin Gothic Book" w:eastAsiaTheme="majorEastAsia" w:hAnsi="Franklin Gothic Book" w:cstheme="majorBidi"/>
                <w:b/>
                <w:color w:val="FFFFFF" w:themeColor="background1"/>
                <w:sz w:val="22"/>
                <w:szCs w:val="22"/>
                <w:lang w:eastAsia="en-US"/>
              </w:rPr>
              <w:t>NUMBER OF PURCHASES</w:t>
            </w:r>
          </w:p>
        </w:tc>
        <w:tc>
          <w:tcPr>
            <w:tcW w:w="1707" w:type="dxa"/>
            <w:gridSpan w:val="3"/>
            <w:tcBorders>
              <w:top w:val="nil"/>
              <w:left w:val="single" w:sz="2" w:space="0" w:color="FFFFFF" w:themeColor="background1"/>
              <w:bottom w:val="single" w:sz="4" w:space="0" w:color="FFFFFF" w:themeColor="background1"/>
              <w:right w:val="single" w:sz="2" w:space="0" w:color="FFFFFF" w:themeColor="background1"/>
            </w:tcBorders>
            <w:shd w:val="clear" w:color="auto" w:fill="474C55"/>
            <w:vAlign w:val="center"/>
          </w:tcPr>
          <w:p w14:paraId="4D3B21AD" w14:textId="77777777" w:rsidR="006561E2" w:rsidRPr="001D22A9" w:rsidRDefault="006561E2" w:rsidP="006561E2">
            <w:pPr>
              <w:rPr>
                <w:rFonts w:ascii="Franklin Gothic Book" w:eastAsiaTheme="majorEastAsia" w:hAnsi="Franklin Gothic Book" w:cstheme="majorBidi"/>
                <w:b/>
                <w:color w:val="FFFFFF" w:themeColor="background1"/>
                <w:lang w:eastAsia="en-US"/>
              </w:rPr>
            </w:pPr>
            <w:r w:rsidRPr="001D22A9">
              <w:rPr>
                <w:rFonts w:ascii="Franklin Gothic Book" w:eastAsiaTheme="majorEastAsia" w:hAnsi="Franklin Gothic Book" w:cstheme="majorBidi"/>
                <w:b/>
                <w:color w:val="FFFFFF" w:themeColor="background1"/>
                <w:sz w:val="22"/>
                <w:szCs w:val="22"/>
                <w:lang w:eastAsia="en-US"/>
              </w:rPr>
              <w:t>RELEASE DATE</w:t>
            </w:r>
            <w:r w:rsidRPr="001D22A9">
              <w:rPr>
                <w:rFonts w:ascii="Franklin Gothic Book" w:eastAsiaTheme="majorEastAsia" w:hAnsi="Franklin Gothic Book" w:cstheme="majorBidi"/>
                <w:b/>
                <w:color w:val="FFFFFF" w:themeColor="background1"/>
                <w:sz w:val="22"/>
                <w:szCs w:val="22"/>
                <w:lang w:eastAsia="en-US"/>
              </w:rPr>
              <w:br/>
              <w:t>(Please nominate)</w:t>
            </w:r>
          </w:p>
        </w:tc>
        <w:tc>
          <w:tcPr>
            <w:tcW w:w="1607" w:type="dxa"/>
            <w:gridSpan w:val="2"/>
            <w:tcBorders>
              <w:top w:val="nil"/>
              <w:left w:val="single" w:sz="2" w:space="0" w:color="FFFFFF" w:themeColor="background1"/>
              <w:bottom w:val="single" w:sz="4" w:space="0" w:color="FFFFFF" w:themeColor="background1"/>
              <w:right w:val="single" w:sz="2" w:space="0" w:color="BFBFBF" w:themeColor="background1" w:themeShade="BF"/>
            </w:tcBorders>
            <w:shd w:val="clear" w:color="auto" w:fill="474C55"/>
            <w:vAlign w:val="center"/>
          </w:tcPr>
          <w:p w14:paraId="7087D631" w14:textId="2DC1461A" w:rsidR="006561E2" w:rsidRPr="001D22A9" w:rsidRDefault="009F1C6F" w:rsidP="006561E2">
            <w:pPr>
              <w:rPr>
                <w:rFonts w:ascii="Franklin Gothic Book" w:eastAsiaTheme="majorEastAsia" w:hAnsi="Franklin Gothic Book" w:cstheme="majorBidi"/>
                <w:b/>
                <w:color w:val="FFFFFF" w:themeColor="background1"/>
                <w:lang w:eastAsia="en-US"/>
              </w:rPr>
            </w:pPr>
            <w:r>
              <w:rPr>
                <w:rFonts w:ascii="Franklin Gothic Book" w:eastAsiaTheme="majorEastAsia" w:hAnsi="Franklin Gothic Book" w:cstheme="majorBidi"/>
                <w:b/>
                <w:color w:val="FFFFFF" w:themeColor="background1"/>
                <w:sz w:val="22"/>
                <w:szCs w:val="22"/>
                <w:lang w:eastAsia="en-US"/>
              </w:rPr>
              <w:t>PRICE</w:t>
            </w:r>
            <w:r>
              <w:rPr>
                <w:rFonts w:ascii="Franklin Gothic Book" w:eastAsiaTheme="majorEastAsia" w:hAnsi="Franklin Gothic Book" w:cstheme="majorBidi"/>
                <w:b/>
                <w:color w:val="FFFFFF" w:themeColor="background1"/>
                <w:sz w:val="22"/>
                <w:szCs w:val="22"/>
                <w:lang w:eastAsia="en-US"/>
              </w:rPr>
              <w:br/>
              <w:t>(EX</w:t>
            </w:r>
            <w:r w:rsidR="006561E2" w:rsidRPr="001D22A9">
              <w:rPr>
                <w:rFonts w:ascii="Franklin Gothic Book" w:eastAsiaTheme="majorEastAsia" w:hAnsi="Franklin Gothic Book" w:cstheme="majorBidi"/>
                <w:b/>
                <w:color w:val="FFFFFF" w:themeColor="background1"/>
                <w:sz w:val="22"/>
                <w:szCs w:val="22"/>
                <w:lang w:eastAsia="en-US"/>
              </w:rPr>
              <w:t>. GST)</w:t>
            </w:r>
          </w:p>
        </w:tc>
      </w:tr>
      <w:tr w:rsidR="006561E2" w:rsidRPr="0006682F" w14:paraId="36FCA5C2" w14:textId="77777777" w:rsidTr="003D60B1">
        <w:trPr>
          <w:trHeight w:val="660"/>
        </w:trPr>
        <w:tc>
          <w:tcPr>
            <w:tcW w:w="2627" w:type="dxa"/>
            <w:gridSpan w:val="4"/>
            <w:tcBorders>
              <w:top w:val="single" w:sz="4" w:space="0" w:color="FFFFFF" w:themeColor="background1"/>
              <w:left w:val="single" w:sz="4" w:space="0" w:color="FFFFFF" w:themeColor="background1"/>
              <w:bottom w:val="nil"/>
              <w:right w:val="single" w:sz="2" w:space="0" w:color="FFFFFF" w:themeColor="background1"/>
            </w:tcBorders>
            <w:shd w:val="clear" w:color="auto" w:fill="D9D9D9" w:themeFill="background1" w:themeFillShade="D9"/>
            <w:vAlign w:val="center"/>
          </w:tcPr>
          <w:p w14:paraId="42264D21" w14:textId="6BEC448F" w:rsidR="006561E2" w:rsidRPr="00C81AC1" w:rsidRDefault="006561E2" w:rsidP="006561E2">
            <w:pPr>
              <w:rPr>
                <w:rFonts w:ascii="Arial" w:hAnsi="Arial" w:cs="Arial"/>
              </w:rPr>
            </w:pPr>
            <w:r>
              <w:rPr>
                <w:rFonts w:ascii="Arial" w:hAnsi="Arial" w:cs="Arial"/>
              </w:rPr>
              <w:t xml:space="preserve"> </w:t>
            </w:r>
          </w:p>
        </w:tc>
        <w:tc>
          <w:tcPr>
            <w:tcW w:w="2200" w:type="dxa"/>
            <w:tcBorders>
              <w:top w:val="single" w:sz="4" w:space="0" w:color="FFFFFF" w:themeColor="background1"/>
              <w:left w:val="single" w:sz="2" w:space="0" w:color="FFFFFF" w:themeColor="background1"/>
              <w:bottom w:val="nil"/>
              <w:right w:val="single" w:sz="2" w:space="0" w:color="FFFFFF" w:themeColor="background1"/>
            </w:tcBorders>
            <w:shd w:val="clear" w:color="auto" w:fill="D9D9D9" w:themeFill="background1" w:themeFillShade="D9"/>
            <w:vAlign w:val="center"/>
          </w:tcPr>
          <w:p w14:paraId="5269CFFE" w14:textId="77777777" w:rsidR="006561E2" w:rsidRPr="0006682F" w:rsidRDefault="006561E2" w:rsidP="006561E2">
            <w:pPr>
              <w:rPr>
                <w:rFonts w:ascii="Arial" w:hAnsi="Arial" w:cs="Arial"/>
              </w:rPr>
            </w:pPr>
          </w:p>
        </w:tc>
        <w:tc>
          <w:tcPr>
            <w:tcW w:w="1839" w:type="dxa"/>
            <w:gridSpan w:val="4"/>
            <w:tcBorders>
              <w:top w:val="single" w:sz="4" w:space="0" w:color="FFFFFF" w:themeColor="background1"/>
              <w:left w:val="single" w:sz="2" w:space="0" w:color="FFFFFF" w:themeColor="background1"/>
              <w:bottom w:val="nil"/>
              <w:right w:val="single" w:sz="2" w:space="0" w:color="FFFFFF" w:themeColor="background1"/>
            </w:tcBorders>
            <w:shd w:val="clear" w:color="auto" w:fill="D9D9D9" w:themeFill="background1" w:themeFillShade="D9"/>
            <w:vAlign w:val="center"/>
          </w:tcPr>
          <w:p w14:paraId="405D176B" w14:textId="77777777" w:rsidR="006561E2" w:rsidRPr="0006682F" w:rsidRDefault="006561E2" w:rsidP="006561E2">
            <w:pPr>
              <w:rPr>
                <w:rFonts w:ascii="Arial" w:hAnsi="Arial" w:cs="Arial"/>
              </w:rPr>
            </w:pPr>
          </w:p>
        </w:tc>
        <w:tc>
          <w:tcPr>
            <w:tcW w:w="1707" w:type="dxa"/>
            <w:gridSpan w:val="3"/>
            <w:tcBorders>
              <w:top w:val="single" w:sz="4" w:space="0" w:color="FFFFFF" w:themeColor="background1"/>
              <w:left w:val="single" w:sz="2" w:space="0" w:color="FFFFFF" w:themeColor="background1"/>
              <w:bottom w:val="nil"/>
              <w:right w:val="single" w:sz="2" w:space="0" w:color="FFFFFF" w:themeColor="background1"/>
            </w:tcBorders>
            <w:shd w:val="clear" w:color="auto" w:fill="D9D9D9" w:themeFill="background1" w:themeFillShade="D9"/>
            <w:vAlign w:val="center"/>
          </w:tcPr>
          <w:p w14:paraId="4E583D09" w14:textId="77777777" w:rsidR="006561E2" w:rsidRPr="0006682F" w:rsidRDefault="006561E2" w:rsidP="006561E2">
            <w:pPr>
              <w:rPr>
                <w:rFonts w:ascii="Arial" w:hAnsi="Arial" w:cs="Arial"/>
              </w:rPr>
            </w:pPr>
          </w:p>
        </w:tc>
        <w:tc>
          <w:tcPr>
            <w:tcW w:w="1607" w:type="dxa"/>
            <w:gridSpan w:val="2"/>
            <w:tcBorders>
              <w:top w:val="single" w:sz="4" w:space="0" w:color="FFFFFF" w:themeColor="background1"/>
              <w:left w:val="single" w:sz="2" w:space="0" w:color="FFFFFF" w:themeColor="background1"/>
              <w:bottom w:val="single" w:sz="18" w:space="0" w:color="FFFFFF" w:themeColor="background1"/>
              <w:right w:val="single" w:sz="4" w:space="0" w:color="FFFFFF" w:themeColor="background1"/>
            </w:tcBorders>
            <w:shd w:val="clear" w:color="auto" w:fill="D9D9D9" w:themeFill="background1" w:themeFillShade="D9"/>
            <w:vAlign w:val="center"/>
          </w:tcPr>
          <w:p w14:paraId="2A2A61F4" w14:textId="77777777" w:rsidR="006561E2" w:rsidRPr="0006682F" w:rsidRDefault="006561E2" w:rsidP="006561E2">
            <w:pPr>
              <w:jc w:val="right"/>
              <w:rPr>
                <w:rFonts w:ascii="Arial" w:hAnsi="Arial" w:cs="Arial"/>
              </w:rPr>
            </w:pPr>
          </w:p>
        </w:tc>
      </w:tr>
      <w:tr w:rsidR="006561E2" w:rsidRPr="0006682F" w14:paraId="38E37999" w14:textId="77777777" w:rsidTr="003D60B1">
        <w:trPr>
          <w:trHeight w:val="660"/>
        </w:trPr>
        <w:tc>
          <w:tcPr>
            <w:tcW w:w="2627" w:type="dxa"/>
            <w:gridSpan w:val="4"/>
            <w:tcBorders>
              <w:top w:val="single" w:sz="18" w:space="0" w:color="FFFFFF" w:themeColor="background1"/>
              <w:left w:val="single" w:sz="4" w:space="0" w:color="FFFFFF" w:themeColor="background1"/>
              <w:bottom w:val="single" w:sz="18" w:space="0" w:color="FFFFFF" w:themeColor="background1"/>
              <w:right w:val="single" w:sz="2" w:space="0" w:color="FFFFFF" w:themeColor="background1"/>
            </w:tcBorders>
            <w:shd w:val="clear" w:color="auto" w:fill="D9D9D9" w:themeFill="background1" w:themeFillShade="D9"/>
            <w:vAlign w:val="center"/>
          </w:tcPr>
          <w:p w14:paraId="156FCE55" w14:textId="77777777" w:rsidR="006561E2" w:rsidRPr="00C81AC1" w:rsidRDefault="006561E2" w:rsidP="006561E2">
            <w:pPr>
              <w:rPr>
                <w:rFonts w:ascii="Arial" w:hAnsi="Arial" w:cs="Arial"/>
              </w:rPr>
            </w:pPr>
          </w:p>
        </w:tc>
        <w:tc>
          <w:tcPr>
            <w:tcW w:w="2200" w:type="dxa"/>
            <w:tcBorders>
              <w:top w:val="single" w:sz="18"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9D9D9" w:themeFill="background1" w:themeFillShade="D9"/>
            <w:vAlign w:val="center"/>
          </w:tcPr>
          <w:p w14:paraId="7D4B57F6" w14:textId="77777777" w:rsidR="006561E2" w:rsidRPr="0006682F" w:rsidRDefault="006561E2" w:rsidP="006561E2">
            <w:pPr>
              <w:rPr>
                <w:rFonts w:ascii="Arial" w:hAnsi="Arial" w:cs="Arial"/>
              </w:rPr>
            </w:pPr>
          </w:p>
        </w:tc>
        <w:tc>
          <w:tcPr>
            <w:tcW w:w="1839" w:type="dxa"/>
            <w:gridSpan w:val="4"/>
            <w:tcBorders>
              <w:top w:val="single" w:sz="18"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9D9D9" w:themeFill="background1" w:themeFillShade="D9"/>
            <w:vAlign w:val="center"/>
          </w:tcPr>
          <w:p w14:paraId="4E7A6457" w14:textId="77777777" w:rsidR="006561E2" w:rsidRPr="0006682F" w:rsidRDefault="006561E2" w:rsidP="006561E2">
            <w:pPr>
              <w:rPr>
                <w:rFonts w:ascii="Arial" w:hAnsi="Arial" w:cs="Arial"/>
              </w:rPr>
            </w:pPr>
          </w:p>
        </w:tc>
        <w:tc>
          <w:tcPr>
            <w:tcW w:w="1707" w:type="dxa"/>
            <w:gridSpan w:val="3"/>
            <w:tcBorders>
              <w:top w:val="single" w:sz="18"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9D9D9" w:themeFill="background1" w:themeFillShade="D9"/>
            <w:vAlign w:val="center"/>
          </w:tcPr>
          <w:p w14:paraId="48682DB4" w14:textId="77777777" w:rsidR="006561E2" w:rsidRPr="0006682F" w:rsidRDefault="006561E2" w:rsidP="006561E2">
            <w:pPr>
              <w:rPr>
                <w:rFonts w:ascii="Arial" w:hAnsi="Arial" w:cs="Arial"/>
              </w:rPr>
            </w:pPr>
          </w:p>
        </w:tc>
        <w:tc>
          <w:tcPr>
            <w:tcW w:w="1607" w:type="dxa"/>
            <w:gridSpan w:val="2"/>
            <w:tcBorders>
              <w:top w:val="single" w:sz="18" w:space="0" w:color="FFFFFF" w:themeColor="background1"/>
              <w:left w:val="single" w:sz="2" w:space="0" w:color="FFFFFF" w:themeColor="background1"/>
              <w:bottom w:val="single" w:sz="2" w:space="0" w:color="FFFFFF" w:themeColor="background1"/>
              <w:right w:val="single" w:sz="4" w:space="0" w:color="FFFFFF" w:themeColor="background1"/>
            </w:tcBorders>
            <w:shd w:val="clear" w:color="auto" w:fill="D9D9D9" w:themeFill="background1" w:themeFillShade="D9"/>
            <w:vAlign w:val="center"/>
          </w:tcPr>
          <w:p w14:paraId="5FAE32E6" w14:textId="77777777" w:rsidR="006561E2" w:rsidRPr="0006682F" w:rsidRDefault="006561E2" w:rsidP="006561E2">
            <w:pPr>
              <w:jc w:val="right"/>
              <w:rPr>
                <w:rFonts w:ascii="Arial" w:hAnsi="Arial" w:cs="Arial"/>
              </w:rPr>
            </w:pPr>
          </w:p>
        </w:tc>
      </w:tr>
      <w:tr w:rsidR="006561E2" w:rsidRPr="0006682F" w14:paraId="1BD32168" w14:textId="77777777" w:rsidTr="003D60B1">
        <w:trPr>
          <w:trHeight w:val="660"/>
        </w:trPr>
        <w:tc>
          <w:tcPr>
            <w:tcW w:w="2627" w:type="dxa"/>
            <w:gridSpan w:val="4"/>
            <w:tcBorders>
              <w:top w:val="single" w:sz="18" w:space="0" w:color="FFFFFF" w:themeColor="background1"/>
              <w:left w:val="single" w:sz="4" w:space="0" w:color="FFFFFF" w:themeColor="background1"/>
              <w:bottom w:val="single" w:sz="18" w:space="0" w:color="FFFFFF" w:themeColor="background1"/>
              <w:right w:val="single" w:sz="2" w:space="0" w:color="FFFFFF" w:themeColor="background1"/>
            </w:tcBorders>
            <w:shd w:val="clear" w:color="auto" w:fill="D9D9D9" w:themeFill="background1" w:themeFillShade="D9"/>
            <w:vAlign w:val="center"/>
          </w:tcPr>
          <w:p w14:paraId="09BCA679" w14:textId="77777777" w:rsidR="006561E2" w:rsidRPr="00C81AC1" w:rsidRDefault="006561E2" w:rsidP="006561E2">
            <w:pPr>
              <w:rPr>
                <w:rFonts w:ascii="Arial" w:hAnsi="Arial" w:cs="Arial"/>
              </w:rPr>
            </w:pPr>
          </w:p>
        </w:tc>
        <w:tc>
          <w:tcPr>
            <w:tcW w:w="2200" w:type="dxa"/>
            <w:tcBorders>
              <w:top w:val="single" w:sz="18"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9D9D9" w:themeFill="background1" w:themeFillShade="D9"/>
            <w:vAlign w:val="center"/>
          </w:tcPr>
          <w:p w14:paraId="254B12CD" w14:textId="77777777" w:rsidR="006561E2" w:rsidRPr="0006682F" w:rsidRDefault="006561E2" w:rsidP="006561E2">
            <w:pPr>
              <w:rPr>
                <w:rFonts w:ascii="Arial" w:hAnsi="Arial" w:cs="Arial"/>
              </w:rPr>
            </w:pPr>
          </w:p>
        </w:tc>
        <w:tc>
          <w:tcPr>
            <w:tcW w:w="1839" w:type="dxa"/>
            <w:gridSpan w:val="4"/>
            <w:tcBorders>
              <w:top w:val="single" w:sz="18"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9D9D9" w:themeFill="background1" w:themeFillShade="D9"/>
            <w:vAlign w:val="center"/>
          </w:tcPr>
          <w:p w14:paraId="4C1D07B5" w14:textId="77777777" w:rsidR="006561E2" w:rsidRPr="0006682F" w:rsidRDefault="006561E2" w:rsidP="006561E2">
            <w:pPr>
              <w:rPr>
                <w:rFonts w:ascii="Arial" w:hAnsi="Arial" w:cs="Arial"/>
              </w:rPr>
            </w:pPr>
          </w:p>
        </w:tc>
        <w:tc>
          <w:tcPr>
            <w:tcW w:w="1707" w:type="dxa"/>
            <w:gridSpan w:val="3"/>
            <w:tcBorders>
              <w:top w:val="single" w:sz="18"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9D9D9" w:themeFill="background1" w:themeFillShade="D9"/>
            <w:vAlign w:val="center"/>
          </w:tcPr>
          <w:p w14:paraId="10BD7E4D" w14:textId="77777777" w:rsidR="006561E2" w:rsidRPr="0006682F" w:rsidRDefault="006561E2" w:rsidP="006561E2">
            <w:pPr>
              <w:rPr>
                <w:rFonts w:ascii="Arial" w:hAnsi="Arial" w:cs="Arial"/>
              </w:rPr>
            </w:pPr>
          </w:p>
        </w:tc>
        <w:tc>
          <w:tcPr>
            <w:tcW w:w="1607" w:type="dxa"/>
            <w:gridSpan w:val="2"/>
            <w:tcBorders>
              <w:top w:val="single" w:sz="18" w:space="0" w:color="FFFFFF" w:themeColor="background1"/>
              <w:left w:val="single" w:sz="2" w:space="0" w:color="FFFFFF" w:themeColor="background1"/>
              <w:bottom w:val="single" w:sz="2" w:space="0" w:color="FFFFFF" w:themeColor="background1"/>
              <w:right w:val="single" w:sz="4" w:space="0" w:color="FFFFFF" w:themeColor="background1"/>
            </w:tcBorders>
            <w:shd w:val="clear" w:color="auto" w:fill="D9D9D9" w:themeFill="background1" w:themeFillShade="D9"/>
            <w:vAlign w:val="center"/>
          </w:tcPr>
          <w:p w14:paraId="50A317C1" w14:textId="77777777" w:rsidR="006561E2" w:rsidRPr="0006682F" w:rsidRDefault="006561E2" w:rsidP="006561E2">
            <w:pPr>
              <w:jc w:val="right"/>
              <w:rPr>
                <w:rFonts w:ascii="Arial" w:hAnsi="Arial" w:cs="Arial"/>
              </w:rPr>
            </w:pPr>
          </w:p>
        </w:tc>
      </w:tr>
      <w:tr w:rsidR="006561E2" w:rsidRPr="0006682F" w14:paraId="3C07B4A7" w14:textId="77777777" w:rsidTr="003D60B1">
        <w:trPr>
          <w:trHeight w:val="660"/>
        </w:trPr>
        <w:tc>
          <w:tcPr>
            <w:tcW w:w="2627" w:type="dxa"/>
            <w:gridSpan w:val="4"/>
            <w:tcBorders>
              <w:top w:val="single" w:sz="18" w:space="0" w:color="FFFFFF" w:themeColor="background1"/>
              <w:left w:val="single" w:sz="4" w:space="0" w:color="FFFFFF" w:themeColor="background1"/>
              <w:bottom w:val="single" w:sz="18" w:space="0" w:color="FFFFFF" w:themeColor="background1"/>
              <w:right w:val="single" w:sz="2" w:space="0" w:color="FFFFFF" w:themeColor="background1"/>
            </w:tcBorders>
            <w:shd w:val="clear" w:color="auto" w:fill="D9D9D9" w:themeFill="background1" w:themeFillShade="D9"/>
            <w:vAlign w:val="center"/>
          </w:tcPr>
          <w:p w14:paraId="0DB5418A" w14:textId="77777777" w:rsidR="006561E2" w:rsidRPr="00C81AC1" w:rsidRDefault="006561E2" w:rsidP="006561E2">
            <w:pPr>
              <w:rPr>
                <w:rFonts w:ascii="Arial" w:hAnsi="Arial" w:cs="Arial"/>
              </w:rPr>
            </w:pPr>
          </w:p>
        </w:tc>
        <w:tc>
          <w:tcPr>
            <w:tcW w:w="2200" w:type="dxa"/>
            <w:tcBorders>
              <w:top w:val="single" w:sz="18"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9D9D9" w:themeFill="background1" w:themeFillShade="D9"/>
            <w:vAlign w:val="center"/>
          </w:tcPr>
          <w:p w14:paraId="7DA00BCB" w14:textId="77777777" w:rsidR="006561E2" w:rsidRPr="0006682F" w:rsidRDefault="006561E2" w:rsidP="006561E2">
            <w:pPr>
              <w:rPr>
                <w:rFonts w:ascii="Arial" w:hAnsi="Arial" w:cs="Arial"/>
              </w:rPr>
            </w:pPr>
          </w:p>
        </w:tc>
        <w:tc>
          <w:tcPr>
            <w:tcW w:w="1839" w:type="dxa"/>
            <w:gridSpan w:val="4"/>
            <w:tcBorders>
              <w:top w:val="single" w:sz="18"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9D9D9" w:themeFill="background1" w:themeFillShade="D9"/>
            <w:vAlign w:val="center"/>
          </w:tcPr>
          <w:p w14:paraId="7FF16194" w14:textId="77777777" w:rsidR="006561E2" w:rsidRPr="0006682F" w:rsidRDefault="006561E2" w:rsidP="006561E2">
            <w:pPr>
              <w:rPr>
                <w:rFonts w:ascii="Arial" w:hAnsi="Arial" w:cs="Arial"/>
              </w:rPr>
            </w:pPr>
          </w:p>
        </w:tc>
        <w:tc>
          <w:tcPr>
            <w:tcW w:w="1707" w:type="dxa"/>
            <w:gridSpan w:val="3"/>
            <w:tcBorders>
              <w:top w:val="single" w:sz="18"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9D9D9" w:themeFill="background1" w:themeFillShade="D9"/>
            <w:vAlign w:val="center"/>
          </w:tcPr>
          <w:p w14:paraId="6A396E43" w14:textId="77777777" w:rsidR="006561E2" w:rsidRPr="0006682F" w:rsidRDefault="006561E2" w:rsidP="006561E2">
            <w:pPr>
              <w:rPr>
                <w:rFonts w:ascii="Arial" w:hAnsi="Arial" w:cs="Arial"/>
              </w:rPr>
            </w:pPr>
          </w:p>
        </w:tc>
        <w:tc>
          <w:tcPr>
            <w:tcW w:w="1607" w:type="dxa"/>
            <w:gridSpan w:val="2"/>
            <w:tcBorders>
              <w:top w:val="single" w:sz="18" w:space="0" w:color="FFFFFF" w:themeColor="background1"/>
              <w:left w:val="single" w:sz="2" w:space="0" w:color="FFFFFF" w:themeColor="background1"/>
              <w:bottom w:val="single" w:sz="2" w:space="0" w:color="FFFFFF" w:themeColor="background1"/>
              <w:right w:val="single" w:sz="4" w:space="0" w:color="FFFFFF" w:themeColor="background1"/>
            </w:tcBorders>
            <w:shd w:val="clear" w:color="auto" w:fill="D9D9D9" w:themeFill="background1" w:themeFillShade="D9"/>
            <w:vAlign w:val="center"/>
          </w:tcPr>
          <w:p w14:paraId="3847F827" w14:textId="77777777" w:rsidR="006561E2" w:rsidRPr="0006682F" w:rsidRDefault="006561E2" w:rsidP="006561E2">
            <w:pPr>
              <w:jc w:val="right"/>
              <w:rPr>
                <w:rFonts w:ascii="Arial" w:hAnsi="Arial" w:cs="Arial"/>
              </w:rPr>
            </w:pPr>
          </w:p>
        </w:tc>
      </w:tr>
      <w:tr w:rsidR="006561E2" w:rsidRPr="0006682F" w14:paraId="5E6EF485" w14:textId="77777777" w:rsidTr="003D60B1">
        <w:trPr>
          <w:trHeight w:val="660"/>
        </w:trPr>
        <w:tc>
          <w:tcPr>
            <w:tcW w:w="2627" w:type="dxa"/>
            <w:gridSpan w:val="4"/>
            <w:tcBorders>
              <w:top w:val="single" w:sz="4" w:space="0" w:color="FFFFFF" w:themeColor="background1"/>
              <w:left w:val="single" w:sz="4" w:space="0" w:color="FFFFFF" w:themeColor="background1"/>
              <w:bottom w:val="single" w:sz="2" w:space="0" w:color="BFBFBF" w:themeColor="background1" w:themeShade="BF"/>
              <w:right w:val="single" w:sz="2" w:space="0" w:color="FFFFFF" w:themeColor="background1"/>
            </w:tcBorders>
            <w:shd w:val="clear" w:color="auto" w:fill="auto"/>
            <w:vAlign w:val="center"/>
          </w:tcPr>
          <w:p w14:paraId="0EAA4542" w14:textId="77777777" w:rsidR="006561E2" w:rsidRPr="006561E2" w:rsidRDefault="006561E2" w:rsidP="006561E2">
            <w:pPr>
              <w:rPr>
                <w:rFonts w:ascii="Franklin Gothic Book" w:hAnsi="Franklin Gothic Book" w:cs="Arial"/>
              </w:rPr>
            </w:pPr>
            <w:r w:rsidRPr="006561E2">
              <w:rPr>
                <w:rFonts w:ascii="Franklin Gothic Book" w:hAnsi="Franklin Gothic Book" w:cs="Arial"/>
                <w:sz w:val="22"/>
                <w:szCs w:val="22"/>
              </w:rPr>
              <w:t>Current and/or upcoming Internet browser/version:</w:t>
            </w:r>
          </w:p>
        </w:tc>
        <w:tc>
          <w:tcPr>
            <w:tcW w:w="2200" w:type="dxa"/>
            <w:tcBorders>
              <w:top w:val="single" w:sz="4" w:space="0" w:color="FFFFFF" w:themeColor="background1"/>
              <w:left w:val="single" w:sz="2" w:space="0" w:color="FFFFFF" w:themeColor="background1"/>
              <w:bottom w:val="single" w:sz="2" w:space="0" w:color="BFBFBF" w:themeColor="background1" w:themeShade="BF"/>
              <w:right w:val="single" w:sz="2" w:space="0" w:color="FFFFFF" w:themeColor="background1"/>
            </w:tcBorders>
            <w:shd w:val="clear" w:color="auto" w:fill="D9D9D9" w:themeFill="background1" w:themeFillShade="D9"/>
            <w:vAlign w:val="center"/>
          </w:tcPr>
          <w:p w14:paraId="352FBF9B" w14:textId="77777777" w:rsidR="006561E2" w:rsidRPr="0006682F" w:rsidRDefault="006561E2" w:rsidP="006561E2">
            <w:pPr>
              <w:rPr>
                <w:rFonts w:ascii="Arial" w:hAnsi="Arial" w:cs="Arial"/>
              </w:rPr>
            </w:pPr>
          </w:p>
        </w:tc>
        <w:tc>
          <w:tcPr>
            <w:tcW w:w="3546" w:type="dxa"/>
            <w:gridSpan w:val="7"/>
            <w:tcBorders>
              <w:top w:val="single" w:sz="4" w:space="0" w:color="FFFFFF" w:themeColor="background1"/>
              <w:left w:val="single" w:sz="2" w:space="0" w:color="FFFFFF" w:themeColor="background1"/>
              <w:bottom w:val="single" w:sz="2" w:space="0" w:color="BFBFBF" w:themeColor="background1" w:themeShade="BF"/>
              <w:right w:val="single" w:sz="2" w:space="0" w:color="FFFFFF" w:themeColor="background1"/>
            </w:tcBorders>
            <w:shd w:val="clear" w:color="auto" w:fill="auto"/>
            <w:vAlign w:val="center"/>
          </w:tcPr>
          <w:p w14:paraId="03D673DB" w14:textId="50A8C49F" w:rsidR="006561E2" w:rsidRPr="00393038" w:rsidRDefault="00D63587" w:rsidP="006561E2">
            <w:pPr>
              <w:jc w:val="right"/>
              <w:rPr>
                <w:rFonts w:ascii="Arial" w:hAnsi="Arial" w:cs="Arial"/>
                <w:b/>
                <w:color w:val="80CFCD"/>
                <w:sz w:val="28"/>
                <w:szCs w:val="28"/>
              </w:rPr>
            </w:pPr>
            <w:r>
              <w:rPr>
                <w:rFonts w:ascii="Franklin Gothic Book" w:eastAsiaTheme="minorHAnsi" w:hAnsi="Franklin Gothic Book" w:cstheme="minorBidi"/>
                <w:b/>
                <w:color w:val="80CFCD"/>
                <w:sz w:val="32"/>
                <w:szCs w:val="32"/>
                <w:lang w:eastAsia="en-US"/>
              </w:rPr>
              <w:t>GRAND TOTAL EX GST</w:t>
            </w:r>
          </w:p>
        </w:tc>
        <w:tc>
          <w:tcPr>
            <w:tcW w:w="1607" w:type="dxa"/>
            <w:gridSpan w:val="2"/>
            <w:tcBorders>
              <w:top w:val="single" w:sz="4" w:space="0" w:color="FFFFFF" w:themeColor="background1"/>
              <w:left w:val="single" w:sz="2" w:space="0" w:color="FFFFFF" w:themeColor="background1"/>
              <w:bottom w:val="single" w:sz="2" w:space="0" w:color="BFBFBF" w:themeColor="background1" w:themeShade="BF"/>
              <w:right w:val="single" w:sz="4" w:space="0" w:color="FFFFFF" w:themeColor="background1"/>
            </w:tcBorders>
            <w:shd w:val="clear" w:color="auto" w:fill="D9D9D9" w:themeFill="background1" w:themeFillShade="D9"/>
            <w:vAlign w:val="center"/>
          </w:tcPr>
          <w:p w14:paraId="5527442A" w14:textId="77777777" w:rsidR="006561E2" w:rsidRPr="0006682F" w:rsidRDefault="006561E2" w:rsidP="006561E2">
            <w:pPr>
              <w:jc w:val="right"/>
              <w:rPr>
                <w:rFonts w:ascii="Arial" w:hAnsi="Arial" w:cs="Arial"/>
              </w:rPr>
            </w:pPr>
            <w:r>
              <w:rPr>
                <w:rFonts w:ascii="Arial" w:hAnsi="Arial" w:cs="Arial"/>
              </w:rPr>
              <w:t xml:space="preserve"> </w:t>
            </w:r>
          </w:p>
        </w:tc>
      </w:tr>
      <w:tr w:rsidR="006561E2" w:rsidRPr="0006682F" w14:paraId="1AA8AB4E" w14:textId="77777777" w:rsidTr="003D60B1">
        <w:trPr>
          <w:trHeight w:val="551"/>
        </w:trPr>
        <w:tc>
          <w:tcPr>
            <w:tcW w:w="5121" w:type="dxa"/>
            <w:gridSpan w:val="6"/>
            <w:tcBorders>
              <w:top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tcPr>
          <w:p w14:paraId="61A7766B" w14:textId="77777777" w:rsidR="006561E2" w:rsidRPr="00393038" w:rsidRDefault="006561E2" w:rsidP="006561E2">
            <w:pPr>
              <w:rPr>
                <w:rFonts w:ascii="Arial" w:hAnsi="Arial" w:cs="Arial"/>
                <w:b/>
                <w:color w:val="474C55"/>
              </w:rPr>
            </w:pPr>
            <w:r w:rsidRPr="006561E2">
              <w:rPr>
                <w:rFonts w:ascii="Franklin Gothic Book" w:eastAsiaTheme="majorEastAsia" w:hAnsi="Franklin Gothic Book" w:cstheme="majorBidi"/>
                <w:b/>
                <w:color w:val="474C55"/>
                <w:sz w:val="22"/>
                <w:szCs w:val="22"/>
                <w:lang w:eastAsia="en-US"/>
              </w:rPr>
              <w:t>AUTHORISING MANAGER</w:t>
            </w:r>
          </w:p>
        </w:tc>
        <w:tc>
          <w:tcPr>
            <w:tcW w:w="4860" w:type="dxa"/>
            <w:gridSpan w:val="8"/>
            <w:tcBorders>
              <w:top w:val="single" w:sz="4" w:space="0" w:color="A6A6A6" w:themeColor="background1" w:themeShade="A6"/>
              <w:left w:val="nil"/>
              <w:bottom w:val="single" w:sz="4" w:space="0" w:color="A6A6A6" w:themeColor="background1" w:themeShade="A6"/>
              <w:right w:val="single" w:sz="4" w:space="0" w:color="auto"/>
            </w:tcBorders>
            <w:shd w:val="clear" w:color="auto" w:fill="D9D9D9" w:themeFill="background1" w:themeFillShade="D9"/>
            <w:vAlign w:val="center"/>
          </w:tcPr>
          <w:p w14:paraId="7076DA7C" w14:textId="77777777" w:rsidR="006561E2" w:rsidRPr="00393038" w:rsidRDefault="006561E2" w:rsidP="006561E2">
            <w:pPr>
              <w:rPr>
                <w:rFonts w:ascii="Arial" w:hAnsi="Arial" w:cs="Arial"/>
                <w:b/>
                <w:color w:val="474C55"/>
              </w:rPr>
            </w:pPr>
            <w:r w:rsidRPr="006561E2">
              <w:rPr>
                <w:rFonts w:ascii="Franklin Gothic Book" w:eastAsiaTheme="majorEastAsia" w:hAnsi="Franklin Gothic Book" w:cstheme="majorBidi"/>
                <w:b/>
                <w:color w:val="474C55"/>
                <w:sz w:val="22"/>
                <w:szCs w:val="22"/>
                <w:lang w:eastAsia="en-US"/>
              </w:rPr>
              <w:t>BOOKING CONTACT</w:t>
            </w:r>
          </w:p>
        </w:tc>
      </w:tr>
      <w:tr w:rsidR="006561E2" w:rsidRPr="0006682F" w14:paraId="3BB19DE4" w14:textId="77777777" w:rsidTr="003D60B1">
        <w:trPr>
          <w:trHeight w:val="443"/>
        </w:trPr>
        <w:tc>
          <w:tcPr>
            <w:tcW w:w="1545" w:type="dxa"/>
            <w:gridSpan w:val="2"/>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53C0844F" w14:textId="77777777" w:rsidR="006561E2" w:rsidRPr="006561E2" w:rsidRDefault="006561E2" w:rsidP="006561E2">
            <w:pPr>
              <w:rPr>
                <w:rFonts w:ascii="Franklin Gothic Book" w:hAnsi="Franklin Gothic Book" w:cs="Arial"/>
              </w:rPr>
            </w:pPr>
            <w:r w:rsidRPr="006561E2">
              <w:rPr>
                <w:rFonts w:ascii="Franklin Gothic Book" w:hAnsi="Franklin Gothic Book" w:cs="Arial"/>
                <w:sz w:val="22"/>
                <w:szCs w:val="22"/>
              </w:rPr>
              <w:t>Contact Name</w:t>
            </w:r>
          </w:p>
        </w:tc>
        <w:tc>
          <w:tcPr>
            <w:tcW w:w="3576" w:type="dxa"/>
            <w:gridSpan w:val="4"/>
            <w:tcBorders>
              <w:top w:val="single" w:sz="4" w:space="0" w:color="A6A6A6" w:themeColor="background1" w:themeShade="A6"/>
              <w:left w:val="nil"/>
              <w:bottom w:val="single" w:sz="4" w:space="0" w:color="A6A6A6" w:themeColor="background1" w:themeShade="A6"/>
              <w:right w:val="single" w:sz="4" w:space="0" w:color="auto"/>
            </w:tcBorders>
            <w:shd w:val="clear" w:color="auto" w:fill="FFFFFF" w:themeFill="background1"/>
            <w:vAlign w:val="center"/>
          </w:tcPr>
          <w:p w14:paraId="1BA0B4A6" w14:textId="77777777" w:rsidR="006561E2" w:rsidRPr="00010446" w:rsidRDefault="006561E2" w:rsidP="006561E2">
            <w:pPr>
              <w:rPr>
                <w:rFonts w:ascii="Arial" w:hAnsi="Arial" w:cs="Arial"/>
                <w:color w:val="000000"/>
                <w:sz w:val="20"/>
                <w:szCs w:val="20"/>
              </w:rPr>
            </w:pPr>
          </w:p>
        </w:tc>
        <w:tc>
          <w:tcPr>
            <w:tcW w:w="1545" w:type="dxa"/>
            <w:gridSpan w:val="3"/>
            <w:tcBorders>
              <w:top w:val="single" w:sz="4" w:space="0" w:color="A6A6A6" w:themeColor="background1" w:themeShade="A6"/>
              <w:left w:val="single" w:sz="4" w:space="0" w:color="auto"/>
              <w:bottom w:val="single" w:sz="4" w:space="0" w:color="A6A6A6" w:themeColor="background1" w:themeShade="A6"/>
              <w:right w:val="nil"/>
            </w:tcBorders>
            <w:shd w:val="clear" w:color="auto" w:fill="F2F2F2" w:themeFill="background1" w:themeFillShade="F2"/>
            <w:vAlign w:val="center"/>
          </w:tcPr>
          <w:p w14:paraId="7F3F17FF" w14:textId="77777777" w:rsidR="006561E2" w:rsidRPr="006561E2" w:rsidRDefault="006561E2" w:rsidP="006561E2">
            <w:pPr>
              <w:rPr>
                <w:rFonts w:ascii="Franklin Gothic Book" w:hAnsi="Franklin Gothic Book" w:cs="Arial"/>
              </w:rPr>
            </w:pPr>
            <w:r w:rsidRPr="006561E2">
              <w:rPr>
                <w:rFonts w:ascii="Franklin Gothic Book" w:hAnsi="Franklin Gothic Book" w:cs="Arial"/>
                <w:sz w:val="22"/>
                <w:szCs w:val="22"/>
              </w:rPr>
              <w:t>Contact Name</w:t>
            </w:r>
          </w:p>
        </w:tc>
        <w:tc>
          <w:tcPr>
            <w:tcW w:w="3315" w:type="dxa"/>
            <w:gridSpan w:val="5"/>
            <w:tcBorders>
              <w:top w:val="single" w:sz="4" w:space="0" w:color="A6A6A6" w:themeColor="background1" w:themeShade="A6"/>
              <w:left w:val="nil"/>
              <w:bottom w:val="single" w:sz="4" w:space="0" w:color="A6A6A6" w:themeColor="background1" w:themeShade="A6"/>
              <w:right w:val="single" w:sz="4" w:space="0" w:color="auto"/>
            </w:tcBorders>
            <w:shd w:val="clear" w:color="auto" w:fill="FFFFFF" w:themeFill="background1"/>
            <w:vAlign w:val="center"/>
          </w:tcPr>
          <w:p w14:paraId="32888DB8" w14:textId="77777777" w:rsidR="006561E2" w:rsidRPr="006561E2" w:rsidRDefault="006561E2" w:rsidP="006561E2">
            <w:pPr>
              <w:rPr>
                <w:rFonts w:ascii="Franklin Gothic Book" w:hAnsi="Franklin Gothic Book" w:cs="Arial"/>
              </w:rPr>
            </w:pPr>
          </w:p>
        </w:tc>
      </w:tr>
      <w:tr w:rsidR="006561E2" w:rsidRPr="0006682F" w14:paraId="38E5ADBF" w14:textId="77777777" w:rsidTr="003D60B1">
        <w:trPr>
          <w:trHeight w:val="443"/>
        </w:trPr>
        <w:tc>
          <w:tcPr>
            <w:tcW w:w="1545" w:type="dxa"/>
            <w:gridSpan w:val="2"/>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280309B3" w14:textId="77777777" w:rsidR="006561E2" w:rsidRPr="006561E2" w:rsidRDefault="006561E2" w:rsidP="006561E2">
            <w:pPr>
              <w:rPr>
                <w:rFonts w:ascii="Franklin Gothic Book" w:hAnsi="Franklin Gothic Book" w:cs="Arial"/>
              </w:rPr>
            </w:pPr>
            <w:r w:rsidRPr="006561E2">
              <w:rPr>
                <w:rFonts w:ascii="Franklin Gothic Book" w:hAnsi="Franklin Gothic Book" w:cs="Arial"/>
                <w:sz w:val="22"/>
                <w:szCs w:val="22"/>
              </w:rPr>
              <w:t>Title</w:t>
            </w:r>
          </w:p>
        </w:tc>
        <w:tc>
          <w:tcPr>
            <w:tcW w:w="3576" w:type="dxa"/>
            <w:gridSpan w:val="4"/>
            <w:tcBorders>
              <w:top w:val="single" w:sz="4" w:space="0" w:color="A6A6A6" w:themeColor="background1" w:themeShade="A6"/>
              <w:left w:val="nil"/>
              <w:bottom w:val="single" w:sz="4" w:space="0" w:color="A6A6A6" w:themeColor="background1" w:themeShade="A6"/>
              <w:right w:val="single" w:sz="4" w:space="0" w:color="auto"/>
            </w:tcBorders>
            <w:shd w:val="clear" w:color="auto" w:fill="FFFFFF" w:themeFill="background1"/>
            <w:vAlign w:val="center"/>
          </w:tcPr>
          <w:p w14:paraId="1797D1A6" w14:textId="77777777" w:rsidR="006561E2" w:rsidRPr="00010446" w:rsidRDefault="006561E2" w:rsidP="006561E2">
            <w:pPr>
              <w:rPr>
                <w:rFonts w:ascii="Arial" w:hAnsi="Arial" w:cs="Arial"/>
                <w:color w:val="000000"/>
                <w:sz w:val="20"/>
                <w:szCs w:val="20"/>
              </w:rPr>
            </w:pPr>
          </w:p>
        </w:tc>
        <w:tc>
          <w:tcPr>
            <w:tcW w:w="1545" w:type="dxa"/>
            <w:gridSpan w:val="3"/>
            <w:tcBorders>
              <w:top w:val="single" w:sz="4" w:space="0" w:color="A6A6A6" w:themeColor="background1" w:themeShade="A6"/>
              <w:left w:val="single" w:sz="4" w:space="0" w:color="auto"/>
              <w:bottom w:val="single" w:sz="4" w:space="0" w:color="A6A6A6" w:themeColor="background1" w:themeShade="A6"/>
              <w:right w:val="nil"/>
            </w:tcBorders>
            <w:shd w:val="clear" w:color="auto" w:fill="F2F2F2" w:themeFill="background1" w:themeFillShade="F2"/>
            <w:vAlign w:val="center"/>
          </w:tcPr>
          <w:p w14:paraId="36529AEE" w14:textId="77777777" w:rsidR="006561E2" w:rsidRPr="006561E2" w:rsidRDefault="006561E2" w:rsidP="006561E2">
            <w:pPr>
              <w:rPr>
                <w:rFonts w:ascii="Franklin Gothic Book" w:hAnsi="Franklin Gothic Book" w:cs="Arial"/>
              </w:rPr>
            </w:pPr>
            <w:r w:rsidRPr="006561E2">
              <w:rPr>
                <w:rFonts w:ascii="Franklin Gothic Book" w:hAnsi="Franklin Gothic Book" w:cs="Arial"/>
                <w:sz w:val="22"/>
                <w:szCs w:val="22"/>
              </w:rPr>
              <w:t>Title</w:t>
            </w:r>
          </w:p>
        </w:tc>
        <w:tc>
          <w:tcPr>
            <w:tcW w:w="3315" w:type="dxa"/>
            <w:gridSpan w:val="5"/>
            <w:tcBorders>
              <w:top w:val="single" w:sz="4" w:space="0" w:color="A6A6A6" w:themeColor="background1" w:themeShade="A6"/>
              <w:left w:val="nil"/>
              <w:bottom w:val="single" w:sz="4" w:space="0" w:color="A6A6A6" w:themeColor="background1" w:themeShade="A6"/>
              <w:right w:val="single" w:sz="4" w:space="0" w:color="auto"/>
            </w:tcBorders>
            <w:shd w:val="clear" w:color="auto" w:fill="FFFFFF" w:themeFill="background1"/>
            <w:vAlign w:val="center"/>
          </w:tcPr>
          <w:p w14:paraId="1A0E7D32" w14:textId="77777777" w:rsidR="006561E2" w:rsidRPr="006561E2" w:rsidRDefault="006561E2" w:rsidP="006561E2">
            <w:pPr>
              <w:rPr>
                <w:rFonts w:ascii="Franklin Gothic Book" w:hAnsi="Franklin Gothic Book" w:cs="Arial"/>
              </w:rPr>
            </w:pPr>
          </w:p>
        </w:tc>
      </w:tr>
      <w:tr w:rsidR="006561E2" w:rsidRPr="0006682F" w14:paraId="04D413DA" w14:textId="77777777" w:rsidTr="003D60B1">
        <w:trPr>
          <w:trHeight w:val="443"/>
        </w:trPr>
        <w:tc>
          <w:tcPr>
            <w:tcW w:w="1545" w:type="dxa"/>
            <w:gridSpan w:val="2"/>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5E475645" w14:textId="77777777" w:rsidR="006561E2" w:rsidRPr="006561E2" w:rsidRDefault="006561E2" w:rsidP="006561E2">
            <w:pPr>
              <w:rPr>
                <w:rFonts w:ascii="Franklin Gothic Book" w:hAnsi="Franklin Gothic Book" w:cs="Arial"/>
              </w:rPr>
            </w:pPr>
            <w:r w:rsidRPr="006561E2">
              <w:rPr>
                <w:rFonts w:ascii="Franklin Gothic Book" w:hAnsi="Franklin Gothic Book" w:cs="Arial"/>
                <w:sz w:val="22"/>
                <w:szCs w:val="22"/>
              </w:rPr>
              <w:t>Email</w:t>
            </w:r>
          </w:p>
        </w:tc>
        <w:tc>
          <w:tcPr>
            <w:tcW w:w="3576" w:type="dxa"/>
            <w:gridSpan w:val="4"/>
            <w:tcBorders>
              <w:top w:val="single" w:sz="4" w:space="0" w:color="A6A6A6" w:themeColor="background1" w:themeShade="A6"/>
              <w:left w:val="nil"/>
              <w:bottom w:val="single" w:sz="4" w:space="0" w:color="A6A6A6" w:themeColor="background1" w:themeShade="A6"/>
              <w:right w:val="single" w:sz="4" w:space="0" w:color="auto"/>
            </w:tcBorders>
            <w:shd w:val="clear" w:color="auto" w:fill="FFFFFF" w:themeFill="background1"/>
            <w:vAlign w:val="center"/>
          </w:tcPr>
          <w:p w14:paraId="71C585C1" w14:textId="77777777" w:rsidR="006561E2" w:rsidRPr="00010446" w:rsidRDefault="006561E2" w:rsidP="006561E2">
            <w:pPr>
              <w:rPr>
                <w:rFonts w:ascii="Arial" w:hAnsi="Arial" w:cs="Arial"/>
                <w:color w:val="000000"/>
                <w:sz w:val="20"/>
                <w:szCs w:val="20"/>
              </w:rPr>
            </w:pPr>
          </w:p>
        </w:tc>
        <w:tc>
          <w:tcPr>
            <w:tcW w:w="1536" w:type="dxa"/>
            <w:gridSpan w:val="2"/>
            <w:tcBorders>
              <w:top w:val="single" w:sz="4" w:space="0" w:color="A6A6A6" w:themeColor="background1" w:themeShade="A6"/>
              <w:left w:val="single" w:sz="4" w:space="0" w:color="auto"/>
              <w:bottom w:val="single" w:sz="4" w:space="0" w:color="A6A6A6" w:themeColor="background1" w:themeShade="A6"/>
              <w:right w:val="nil"/>
            </w:tcBorders>
            <w:shd w:val="clear" w:color="auto" w:fill="F2F2F2" w:themeFill="background1" w:themeFillShade="F2"/>
            <w:vAlign w:val="center"/>
          </w:tcPr>
          <w:p w14:paraId="41A94482" w14:textId="77777777" w:rsidR="006561E2" w:rsidRPr="006561E2" w:rsidRDefault="006561E2" w:rsidP="006561E2">
            <w:pPr>
              <w:rPr>
                <w:rFonts w:ascii="Franklin Gothic Book" w:hAnsi="Franklin Gothic Book" w:cs="Arial"/>
              </w:rPr>
            </w:pPr>
            <w:r w:rsidRPr="006561E2">
              <w:rPr>
                <w:rFonts w:ascii="Franklin Gothic Book" w:hAnsi="Franklin Gothic Book" w:cs="Arial"/>
                <w:sz w:val="22"/>
                <w:szCs w:val="22"/>
              </w:rPr>
              <w:t>Department</w:t>
            </w:r>
          </w:p>
        </w:tc>
        <w:tc>
          <w:tcPr>
            <w:tcW w:w="3324" w:type="dxa"/>
            <w:gridSpan w:val="6"/>
            <w:tcBorders>
              <w:top w:val="single" w:sz="4" w:space="0" w:color="A6A6A6" w:themeColor="background1" w:themeShade="A6"/>
              <w:left w:val="nil"/>
              <w:bottom w:val="single" w:sz="4" w:space="0" w:color="A6A6A6" w:themeColor="background1" w:themeShade="A6"/>
              <w:right w:val="single" w:sz="4" w:space="0" w:color="auto"/>
            </w:tcBorders>
            <w:shd w:val="clear" w:color="auto" w:fill="FFFFFF" w:themeFill="background1"/>
            <w:vAlign w:val="center"/>
          </w:tcPr>
          <w:p w14:paraId="15B611C3" w14:textId="77777777" w:rsidR="006561E2" w:rsidRPr="006561E2" w:rsidRDefault="006561E2" w:rsidP="006561E2">
            <w:pPr>
              <w:rPr>
                <w:rFonts w:ascii="Franklin Gothic Book" w:hAnsi="Franklin Gothic Book" w:cs="Arial"/>
              </w:rPr>
            </w:pPr>
          </w:p>
        </w:tc>
      </w:tr>
      <w:tr w:rsidR="006561E2" w:rsidRPr="0006682F" w14:paraId="3933CCD3" w14:textId="77777777" w:rsidTr="003D60B1">
        <w:trPr>
          <w:trHeight w:val="443"/>
        </w:trPr>
        <w:tc>
          <w:tcPr>
            <w:tcW w:w="1545" w:type="dxa"/>
            <w:gridSpan w:val="2"/>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570A338A" w14:textId="77777777" w:rsidR="006561E2" w:rsidRPr="006561E2" w:rsidRDefault="006561E2" w:rsidP="006561E2">
            <w:pPr>
              <w:rPr>
                <w:rFonts w:ascii="Franklin Gothic Book" w:hAnsi="Franklin Gothic Book" w:cs="Arial"/>
              </w:rPr>
            </w:pPr>
            <w:r w:rsidRPr="006561E2">
              <w:rPr>
                <w:rFonts w:ascii="Franklin Gothic Book" w:hAnsi="Franklin Gothic Book" w:cs="Arial"/>
                <w:sz w:val="22"/>
                <w:szCs w:val="22"/>
              </w:rPr>
              <w:t>Phone</w:t>
            </w:r>
          </w:p>
        </w:tc>
        <w:tc>
          <w:tcPr>
            <w:tcW w:w="3576" w:type="dxa"/>
            <w:gridSpan w:val="4"/>
            <w:tcBorders>
              <w:top w:val="single" w:sz="4" w:space="0" w:color="A6A6A6" w:themeColor="background1" w:themeShade="A6"/>
              <w:left w:val="nil"/>
              <w:bottom w:val="single" w:sz="4" w:space="0" w:color="A6A6A6" w:themeColor="background1" w:themeShade="A6"/>
              <w:right w:val="single" w:sz="4" w:space="0" w:color="auto"/>
            </w:tcBorders>
            <w:shd w:val="clear" w:color="auto" w:fill="FFFFFF" w:themeFill="background1"/>
            <w:vAlign w:val="center"/>
          </w:tcPr>
          <w:p w14:paraId="3D680874" w14:textId="77777777" w:rsidR="006561E2" w:rsidRPr="00010446" w:rsidRDefault="006561E2" w:rsidP="006561E2">
            <w:pPr>
              <w:rPr>
                <w:rFonts w:ascii="Arial" w:hAnsi="Arial" w:cs="Arial"/>
                <w:color w:val="000000"/>
                <w:sz w:val="20"/>
                <w:szCs w:val="20"/>
              </w:rPr>
            </w:pPr>
          </w:p>
        </w:tc>
        <w:tc>
          <w:tcPr>
            <w:tcW w:w="1536" w:type="dxa"/>
            <w:gridSpan w:val="2"/>
            <w:tcBorders>
              <w:top w:val="single" w:sz="4" w:space="0" w:color="A6A6A6" w:themeColor="background1" w:themeShade="A6"/>
              <w:left w:val="single" w:sz="4" w:space="0" w:color="auto"/>
              <w:bottom w:val="single" w:sz="4" w:space="0" w:color="A6A6A6" w:themeColor="background1" w:themeShade="A6"/>
              <w:right w:val="nil"/>
            </w:tcBorders>
            <w:shd w:val="clear" w:color="auto" w:fill="F2F2F2" w:themeFill="background1" w:themeFillShade="F2"/>
            <w:vAlign w:val="center"/>
          </w:tcPr>
          <w:p w14:paraId="5B192361" w14:textId="77777777" w:rsidR="006561E2" w:rsidRPr="006561E2" w:rsidRDefault="006561E2" w:rsidP="006561E2">
            <w:pPr>
              <w:rPr>
                <w:rFonts w:ascii="Franklin Gothic Book" w:hAnsi="Franklin Gothic Book" w:cs="Arial"/>
              </w:rPr>
            </w:pPr>
            <w:r w:rsidRPr="006561E2">
              <w:rPr>
                <w:rFonts w:ascii="Franklin Gothic Book" w:hAnsi="Franklin Gothic Book" w:cs="Arial"/>
                <w:sz w:val="22"/>
                <w:szCs w:val="22"/>
              </w:rPr>
              <w:t>Organisation</w:t>
            </w:r>
          </w:p>
        </w:tc>
        <w:tc>
          <w:tcPr>
            <w:tcW w:w="3324" w:type="dxa"/>
            <w:gridSpan w:val="6"/>
            <w:tcBorders>
              <w:top w:val="single" w:sz="4" w:space="0" w:color="A6A6A6" w:themeColor="background1" w:themeShade="A6"/>
              <w:left w:val="nil"/>
              <w:bottom w:val="single" w:sz="4" w:space="0" w:color="A6A6A6" w:themeColor="background1" w:themeShade="A6"/>
              <w:right w:val="single" w:sz="4" w:space="0" w:color="auto"/>
            </w:tcBorders>
            <w:shd w:val="clear" w:color="auto" w:fill="FFFFFF" w:themeFill="background1"/>
            <w:vAlign w:val="center"/>
          </w:tcPr>
          <w:p w14:paraId="6E6F26E3" w14:textId="77777777" w:rsidR="006561E2" w:rsidRPr="006561E2" w:rsidRDefault="006561E2" w:rsidP="006561E2">
            <w:pPr>
              <w:rPr>
                <w:rFonts w:ascii="Franklin Gothic Book" w:hAnsi="Franklin Gothic Book" w:cs="Arial"/>
              </w:rPr>
            </w:pPr>
          </w:p>
        </w:tc>
      </w:tr>
      <w:tr w:rsidR="006561E2" w:rsidRPr="0006682F" w14:paraId="04BCEB05" w14:textId="77777777" w:rsidTr="003D60B1">
        <w:trPr>
          <w:trHeight w:val="420"/>
        </w:trPr>
        <w:tc>
          <w:tcPr>
            <w:tcW w:w="5121" w:type="dxa"/>
            <w:gridSpan w:val="6"/>
            <w:tcBorders>
              <w:top w:val="single" w:sz="4" w:space="0" w:color="A6A6A6" w:themeColor="background1" w:themeShade="A6"/>
              <w:bottom w:val="single" w:sz="2" w:space="0" w:color="BFBFBF"/>
              <w:right w:val="single" w:sz="4" w:space="0" w:color="auto"/>
            </w:tcBorders>
            <w:shd w:val="clear" w:color="auto" w:fill="D9D9D9" w:themeFill="background1" w:themeFillShade="D9"/>
            <w:vAlign w:val="center"/>
          </w:tcPr>
          <w:p w14:paraId="134585F5" w14:textId="77777777" w:rsidR="006561E2" w:rsidRPr="00393038" w:rsidRDefault="006561E2" w:rsidP="006561E2">
            <w:pPr>
              <w:rPr>
                <w:rFonts w:ascii="Arial" w:hAnsi="Arial" w:cs="Arial"/>
                <w:b/>
                <w:color w:val="474C55"/>
              </w:rPr>
            </w:pPr>
            <w:r w:rsidRPr="006561E2">
              <w:rPr>
                <w:rFonts w:ascii="Franklin Gothic Book" w:eastAsiaTheme="majorEastAsia" w:hAnsi="Franklin Gothic Book" w:cstheme="majorBidi"/>
                <w:b/>
                <w:color w:val="474C55"/>
                <w:sz w:val="22"/>
                <w:szCs w:val="22"/>
                <w:lang w:eastAsia="en-US"/>
              </w:rPr>
              <w:t>ACCOUNTS PAYABLE</w:t>
            </w:r>
          </w:p>
        </w:tc>
        <w:tc>
          <w:tcPr>
            <w:tcW w:w="4860" w:type="dxa"/>
            <w:gridSpan w:val="8"/>
            <w:tcBorders>
              <w:top w:val="single" w:sz="4" w:space="0" w:color="A6A6A6" w:themeColor="background1" w:themeShade="A6"/>
              <w:left w:val="single" w:sz="4" w:space="0" w:color="auto"/>
              <w:bottom w:val="single" w:sz="2" w:space="0" w:color="BFBFBF" w:themeColor="background1" w:themeShade="BF"/>
              <w:right w:val="single" w:sz="4" w:space="0" w:color="auto"/>
            </w:tcBorders>
            <w:shd w:val="clear" w:color="auto" w:fill="D9D9D9" w:themeFill="background1" w:themeFillShade="D9"/>
            <w:vAlign w:val="center"/>
          </w:tcPr>
          <w:p w14:paraId="6D30D088" w14:textId="77777777" w:rsidR="006561E2" w:rsidRPr="00010446" w:rsidRDefault="006561E2" w:rsidP="006561E2">
            <w:pPr>
              <w:rPr>
                <w:rFonts w:ascii="Arial" w:hAnsi="Arial" w:cs="Arial"/>
                <w:b/>
                <w:color w:val="000000"/>
              </w:rPr>
            </w:pPr>
            <w:r w:rsidRPr="006561E2">
              <w:rPr>
                <w:rFonts w:ascii="Franklin Gothic Book" w:eastAsiaTheme="majorEastAsia" w:hAnsi="Franklin Gothic Book" w:cstheme="majorBidi"/>
                <w:b/>
                <w:color w:val="474C55"/>
                <w:sz w:val="22"/>
                <w:szCs w:val="22"/>
                <w:lang w:eastAsia="en-US"/>
              </w:rPr>
              <w:t>ADDRESS</w:t>
            </w:r>
          </w:p>
        </w:tc>
      </w:tr>
      <w:tr w:rsidR="006561E2" w:rsidRPr="0006682F" w14:paraId="793AE9E5" w14:textId="77777777" w:rsidTr="003D60B1">
        <w:trPr>
          <w:trHeight w:val="317"/>
        </w:trPr>
        <w:tc>
          <w:tcPr>
            <w:tcW w:w="1545" w:type="dxa"/>
            <w:gridSpan w:val="2"/>
            <w:tcBorders>
              <w:top w:val="single" w:sz="4" w:space="0" w:color="A6A6A6" w:themeColor="background1" w:themeShade="A6"/>
              <w:bottom w:val="single" w:sz="2" w:space="0" w:color="BFBFBF"/>
              <w:right w:val="nil"/>
            </w:tcBorders>
            <w:shd w:val="clear" w:color="auto" w:fill="F2F2F2" w:themeFill="background1" w:themeFillShade="F2"/>
            <w:vAlign w:val="center"/>
          </w:tcPr>
          <w:p w14:paraId="5E90CACC" w14:textId="77777777" w:rsidR="006561E2" w:rsidRPr="006561E2" w:rsidRDefault="006561E2" w:rsidP="006561E2">
            <w:pPr>
              <w:rPr>
                <w:rFonts w:ascii="Franklin Gothic Book" w:hAnsi="Franklin Gothic Book" w:cs="Arial"/>
              </w:rPr>
            </w:pPr>
            <w:r w:rsidRPr="006561E2">
              <w:rPr>
                <w:rFonts w:ascii="Franklin Gothic Book" w:hAnsi="Franklin Gothic Book" w:cs="Arial"/>
                <w:sz w:val="22"/>
                <w:szCs w:val="22"/>
              </w:rPr>
              <w:t>Contact Name</w:t>
            </w:r>
          </w:p>
        </w:tc>
        <w:tc>
          <w:tcPr>
            <w:tcW w:w="3576" w:type="dxa"/>
            <w:gridSpan w:val="4"/>
            <w:tcBorders>
              <w:top w:val="single" w:sz="4" w:space="0" w:color="A6A6A6" w:themeColor="background1" w:themeShade="A6"/>
              <w:left w:val="nil"/>
              <w:bottom w:val="single" w:sz="2" w:space="0" w:color="BFBFBF"/>
              <w:right w:val="single" w:sz="4" w:space="0" w:color="auto"/>
            </w:tcBorders>
            <w:shd w:val="clear" w:color="auto" w:fill="auto"/>
            <w:vAlign w:val="center"/>
          </w:tcPr>
          <w:p w14:paraId="73C0E5D9" w14:textId="77777777" w:rsidR="006561E2" w:rsidRPr="00010446" w:rsidRDefault="006561E2" w:rsidP="006561E2">
            <w:pPr>
              <w:rPr>
                <w:rFonts w:ascii="Arial" w:hAnsi="Arial" w:cs="Arial"/>
                <w:color w:val="000000"/>
                <w:sz w:val="20"/>
                <w:szCs w:val="20"/>
              </w:rPr>
            </w:pPr>
          </w:p>
        </w:tc>
        <w:tc>
          <w:tcPr>
            <w:tcW w:w="1536" w:type="dxa"/>
            <w:gridSpan w:val="2"/>
            <w:tcBorders>
              <w:top w:val="single" w:sz="4" w:space="0" w:color="A6A6A6" w:themeColor="background1" w:themeShade="A6"/>
              <w:left w:val="single" w:sz="4" w:space="0" w:color="auto"/>
              <w:bottom w:val="single" w:sz="2" w:space="0" w:color="BFBFBF" w:themeColor="background1" w:themeShade="BF"/>
              <w:right w:val="nil"/>
            </w:tcBorders>
            <w:shd w:val="clear" w:color="auto" w:fill="F2F2F2" w:themeFill="background1" w:themeFillShade="F2"/>
            <w:vAlign w:val="center"/>
          </w:tcPr>
          <w:p w14:paraId="4A3EABB2" w14:textId="77777777" w:rsidR="006561E2" w:rsidRPr="006561E2" w:rsidRDefault="006561E2" w:rsidP="006561E2">
            <w:pPr>
              <w:rPr>
                <w:rFonts w:ascii="Franklin Gothic Book" w:hAnsi="Franklin Gothic Book" w:cs="Arial"/>
              </w:rPr>
            </w:pPr>
          </w:p>
        </w:tc>
        <w:tc>
          <w:tcPr>
            <w:tcW w:w="3324" w:type="dxa"/>
            <w:gridSpan w:val="6"/>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614D9ADD" w14:textId="77777777" w:rsidR="006561E2" w:rsidRPr="007301B8" w:rsidRDefault="006561E2" w:rsidP="006561E2">
            <w:pPr>
              <w:rPr>
                <w:rFonts w:ascii="Franklin Gothic Book" w:hAnsi="Franklin Gothic Book" w:cs="Arial"/>
                <w:bCs/>
                <w:color w:val="000000"/>
                <w:sz w:val="20"/>
                <w:szCs w:val="20"/>
              </w:rPr>
            </w:pPr>
          </w:p>
        </w:tc>
      </w:tr>
      <w:tr w:rsidR="006561E2" w:rsidRPr="0006682F" w14:paraId="48AFBC1D" w14:textId="77777777" w:rsidTr="003D60B1">
        <w:trPr>
          <w:trHeight w:val="317"/>
        </w:trPr>
        <w:tc>
          <w:tcPr>
            <w:tcW w:w="1499"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642BFFAF" w14:textId="77777777" w:rsidR="006561E2" w:rsidRPr="006561E2" w:rsidRDefault="006561E2" w:rsidP="006561E2">
            <w:pPr>
              <w:rPr>
                <w:rFonts w:ascii="Franklin Gothic Book" w:hAnsi="Franklin Gothic Book" w:cs="Arial"/>
              </w:rPr>
            </w:pPr>
            <w:r w:rsidRPr="006561E2">
              <w:rPr>
                <w:rFonts w:ascii="Franklin Gothic Book" w:hAnsi="Franklin Gothic Book" w:cs="Arial"/>
                <w:sz w:val="22"/>
                <w:szCs w:val="22"/>
              </w:rPr>
              <w:t>Phone</w:t>
            </w:r>
          </w:p>
        </w:tc>
        <w:tc>
          <w:tcPr>
            <w:tcW w:w="3622" w:type="dxa"/>
            <w:gridSpan w:val="5"/>
            <w:tcBorders>
              <w:top w:val="single" w:sz="4" w:space="0" w:color="A6A6A6" w:themeColor="background1" w:themeShade="A6"/>
              <w:left w:val="nil"/>
              <w:bottom w:val="single" w:sz="2" w:space="0" w:color="BFBFBF"/>
              <w:right w:val="single" w:sz="4" w:space="0" w:color="auto"/>
            </w:tcBorders>
            <w:shd w:val="clear" w:color="auto" w:fill="auto"/>
            <w:vAlign w:val="center"/>
          </w:tcPr>
          <w:p w14:paraId="06FCC268" w14:textId="77777777" w:rsidR="006561E2" w:rsidRPr="006561E2" w:rsidRDefault="006561E2" w:rsidP="006561E2">
            <w:pPr>
              <w:rPr>
                <w:rFonts w:ascii="Franklin Gothic Book" w:hAnsi="Franklin Gothic Book" w:cs="Arial"/>
              </w:rPr>
            </w:pPr>
          </w:p>
        </w:tc>
        <w:tc>
          <w:tcPr>
            <w:tcW w:w="1536" w:type="dxa"/>
            <w:gridSpan w:val="2"/>
            <w:tcBorders>
              <w:top w:val="single" w:sz="4" w:space="0" w:color="A6A6A6" w:themeColor="background1" w:themeShade="A6"/>
              <w:left w:val="single" w:sz="4" w:space="0" w:color="auto"/>
              <w:bottom w:val="single" w:sz="2" w:space="0" w:color="BFBFBF" w:themeColor="background1" w:themeShade="BF"/>
              <w:right w:val="nil"/>
            </w:tcBorders>
            <w:shd w:val="clear" w:color="auto" w:fill="F2F2F2" w:themeFill="background1" w:themeFillShade="F2"/>
            <w:vAlign w:val="center"/>
          </w:tcPr>
          <w:p w14:paraId="29BABD7D" w14:textId="77777777" w:rsidR="006561E2" w:rsidRPr="006561E2" w:rsidRDefault="006561E2" w:rsidP="006561E2">
            <w:pPr>
              <w:rPr>
                <w:rFonts w:ascii="Franklin Gothic Book" w:hAnsi="Franklin Gothic Book" w:cs="Arial"/>
              </w:rPr>
            </w:pPr>
            <w:r w:rsidRPr="006561E2">
              <w:rPr>
                <w:rFonts w:ascii="Franklin Gothic Book" w:hAnsi="Franklin Gothic Book" w:cs="Arial"/>
                <w:sz w:val="22"/>
                <w:szCs w:val="22"/>
              </w:rPr>
              <w:t>Phone</w:t>
            </w:r>
          </w:p>
        </w:tc>
        <w:tc>
          <w:tcPr>
            <w:tcW w:w="3324" w:type="dxa"/>
            <w:gridSpan w:val="6"/>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7C04369A" w14:textId="77777777" w:rsidR="006561E2" w:rsidRPr="007301B8" w:rsidRDefault="006561E2" w:rsidP="006561E2">
            <w:pPr>
              <w:rPr>
                <w:rFonts w:ascii="Franklin Gothic Book" w:hAnsi="Franklin Gothic Book" w:cs="Arial"/>
                <w:bCs/>
                <w:color w:val="000000"/>
                <w:sz w:val="20"/>
                <w:szCs w:val="20"/>
              </w:rPr>
            </w:pPr>
          </w:p>
        </w:tc>
      </w:tr>
      <w:tr w:rsidR="006561E2" w:rsidRPr="0006682F" w14:paraId="07CC8CBF" w14:textId="77777777" w:rsidTr="003D60B1">
        <w:trPr>
          <w:trHeight w:val="317"/>
        </w:trPr>
        <w:tc>
          <w:tcPr>
            <w:tcW w:w="1499"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18D07C47" w14:textId="77777777" w:rsidR="006561E2" w:rsidRPr="006561E2" w:rsidRDefault="006561E2" w:rsidP="006561E2">
            <w:pPr>
              <w:rPr>
                <w:rFonts w:ascii="Franklin Gothic Book" w:hAnsi="Franklin Gothic Book" w:cs="Arial"/>
              </w:rPr>
            </w:pPr>
            <w:r w:rsidRPr="006561E2">
              <w:rPr>
                <w:rFonts w:ascii="Franklin Gothic Book" w:hAnsi="Franklin Gothic Book" w:cs="Arial"/>
                <w:sz w:val="22"/>
                <w:szCs w:val="22"/>
              </w:rPr>
              <w:t>Fax</w:t>
            </w:r>
          </w:p>
        </w:tc>
        <w:tc>
          <w:tcPr>
            <w:tcW w:w="3622" w:type="dxa"/>
            <w:gridSpan w:val="5"/>
            <w:tcBorders>
              <w:top w:val="single" w:sz="4" w:space="0" w:color="A6A6A6" w:themeColor="background1" w:themeShade="A6"/>
              <w:left w:val="nil"/>
              <w:bottom w:val="single" w:sz="2" w:space="0" w:color="BFBFBF"/>
              <w:right w:val="single" w:sz="4" w:space="0" w:color="auto"/>
            </w:tcBorders>
            <w:shd w:val="clear" w:color="auto" w:fill="auto"/>
            <w:vAlign w:val="center"/>
          </w:tcPr>
          <w:p w14:paraId="113C7E2C" w14:textId="77777777" w:rsidR="006561E2" w:rsidRPr="006561E2" w:rsidRDefault="006561E2" w:rsidP="006561E2">
            <w:pPr>
              <w:rPr>
                <w:rFonts w:ascii="Franklin Gothic Book" w:hAnsi="Franklin Gothic Book" w:cs="Arial"/>
              </w:rPr>
            </w:pPr>
          </w:p>
        </w:tc>
        <w:tc>
          <w:tcPr>
            <w:tcW w:w="1536" w:type="dxa"/>
            <w:gridSpan w:val="2"/>
            <w:tcBorders>
              <w:top w:val="single" w:sz="4" w:space="0" w:color="A6A6A6" w:themeColor="background1" w:themeShade="A6"/>
              <w:left w:val="single" w:sz="4" w:space="0" w:color="auto"/>
              <w:bottom w:val="single" w:sz="2" w:space="0" w:color="BFBFBF" w:themeColor="background1" w:themeShade="BF"/>
              <w:right w:val="nil"/>
            </w:tcBorders>
            <w:shd w:val="clear" w:color="auto" w:fill="F2F2F2" w:themeFill="background1" w:themeFillShade="F2"/>
            <w:vAlign w:val="center"/>
          </w:tcPr>
          <w:p w14:paraId="58C1114F" w14:textId="77777777" w:rsidR="006561E2" w:rsidRPr="006561E2" w:rsidRDefault="006561E2" w:rsidP="006561E2">
            <w:pPr>
              <w:rPr>
                <w:rFonts w:ascii="Franklin Gothic Book" w:hAnsi="Franklin Gothic Book" w:cs="Arial"/>
              </w:rPr>
            </w:pPr>
            <w:r w:rsidRPr="006561E2">
              <w:rPr>
                <w:rFonts w:ascii="Franklin Gothic Book" w:hAnsi="Franklin Gothic Book" w:cs="Arial"/>
                <w:sz w:val="22"/>
                <w:szCs w:val="22"/>
              </w:rPr>
              <w:t>Fax</w:t>
            </w:r>
          </w:p>
        </w:tc>
        <w:tc>
          <w:tcPr>
            <w:tcW w:w="3324" w:type="dxa"/>
            <w:gridSpan w:val="6"/>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01C1EDCD" w14:textId="77777777" w:rsidR="006561E2" w:rsidRPr="007301B8" w:rsidRDefault="006561E2" w:rsidP="006561E2">
            <w:pPr>
              <w:rPr>
                <w:rFonts w:ascii="Franklin Gothic Book" w:hAnsi="Franklin Gothic Book" w:cs="Arial"/>
                <w:bCs/>
                <w:color w:val="000000"/>
                <w:sz w:val="20"/>
                <w:szCs w:val="20"/>
              </w:rPr>
            </w:pPr>
          </w:p>
        </w:tc>
      </w:tr>
      <w:tr w:rsidR="006561E2" w:rsidRPr="0006682F" w14:paraId="3BCAE8C1" w14:textId="77777777" w:rsidTr="003D60B1">
        <w:trPr>
          <w:trHeight w:val="317"/>
        </w:trPr>
        <w:tc>
          <w:tcPr>
            <w:tcW w:w="1499" w:type="dxa"/>
            <w:tcBorders>
              <w:top w:val="single" w:sz="4" w:space="0" w:color="A6A6A6" w:themeColor="background1" w:themeShade="A6"/>
              <w:bottom w:val="single" w:sz="2" w:space="0" w:color="BFBFBF" w:themeColor="background1" w:themeShade="BF"/>
              <w:right w:val="nil"/>
            </w:tcBorders>
            <w:shd w:val="clear" w:color="auto" w:fill="F2F2F2" w:themeFill="background1" w:themeFillShade="F2"/>
            <w:vAlign w:val="center"/>
          </w:tcPr>
          <w:p w14:paraId="4D402280" w14:textId="77777777" w:rsidR="006561E2" w:rsidRPr="006561E2" w:rsidRDefault="006561E2" w:rsidP="006561E2">
            <w:pPr>
              <w:rPr>
                <w:rFonts w:ascii="Franklin Gothic Book" w:hAnsi="Franklin Gothic Book" w:cs="Arial"/>
              </w:rPr>
            </w:pPr>
            <w:r w:rsidRPr="006561E2">
              <w:rPr>
                <w:rFonts w:ascii="Franklin Gothic Book" w:hAnsi="Franklin Gothic Book" w:cs="Arial"/>
                <w:sz w:val="22"/>
                <w:szCs w:val="22"/>
              </w:rPr>
              <w:t>Email</w:t>
            </w:r>
          </w:p>
        </w:tc>
        <w:tc>
          <w:tcPr>
            <w:tcW w:w="3622" w:type="dxa"/>
            <w:gridSpan w:val="5"/>
            <w:tcBorders>
              <w:top w:val="single" w:sz="4" w:space="0" w:color="A6A6A6" w:themeColor="background1" w:themeShade="A6"/>
              <w:left w:val="nil"/>
              <w:bottom w:val="single" w:sz="2" w:space="0" w:color="BFBFBF" w:themeColor="background1" w:themeShade="BF"/>
              <w:right w:val="single" w:sz="4" w:space="0" w:color="auto"/>
            </w:tcBorders>
            <w:shd w:val="clear" w:color="auto" w:fill="auto"/>
            <w:vAlign w:val="center"/>
          </w:tcPr>
          <w:p w14:paraId="3078724A" w14:textId="77777777" w:rsidR="006561E2" w:rsidRPr="006561E2" w:rsidRDefault="006561E2" w:rsidP="006561E2">
            <w:pPr>
              <w:rPr>
                <w:rFonts w:ascii="Franklin Gothic Book" w:hAnsi="Franklin Gothic Book" w:cs="Arial"/>
              </w:rPr>
            </w:pPr>
          </w:p>
        </w:tc>
        <w:tc>
          <w:tcPr>
            <w:tcW w:w="1536" w:type="dxa"/>
            <w:gridSpan w:val="2"/>
            <w:tcBorders>
              <w:top w:val="single" w:sz="4" w:space="0" w:color="A6A6A6" w:themeColor="background1" w:themeShade="A6"/>
              <w:left w:val="single" w:sz="4" w:space="0" w:color="auto"/>
              <w:bottom w:val="single" w:sz="2" w:space="0" w:color="BFBFBF" w:themeColor="background1" w:themeShade="BF"/>
              <w:right w:val="nil"/>
            </w:tcBorders>
            <w:shd w:val="clear" w:color="auto" w:fill="F2F2F2" w:themeFill="background1" w:themeFillShade="F2"/>
            <w:vAlign w:val="center"/>
          </w:tcPr>
          <w:p w14:paraId="17C55DB9" w14:textId="77777777" w:rsidR="006561E2" w:rsidRPr="006561E2" w:rsidRDefault="006561E2" w:rsidP="006561E2">
            <w:pPr>
              <w:rPr>
                <w:rFonts w:ascii="Franklin Gothic Book" w:hAnsi="Franklin Gothic Book" w:cs="Arial"/>
              </w:rPr>
            </w:pPr>
            <w:r w:rsidRPr="006561E2">
              <w:rPr>
                <w:rFonts w:ascii="Franklin Gothic Book" w:hAnsi="Franklin Gothic Book" w:cs="Arial"/>
                <w:sz w:val="22"/>
                <w:szCs w:val="22"/>
              </w:rPr>
              <w:t>Email</w:t>
            </w:r>
          </w:p>
        </w:tc>
        <w:tc>
          <w:tcPr>
            <w:tcW w:w="3324" w:type="dxa"/>
            <w:gridSpan w:val="6"/>
            <w:tcBorders>
              <w:top w:val="single" w:sz="4" w:space="0" w:color="A6A6A6" w:themeColor="background1" w:themeShade="A6"/>
              <w:left w:val="nil"/>
              <w:bottom w:val="single" w:sz="2" w:space="0" w:color="BFBFBF" w:themeColor="background1" w:themeShade="BF"/>
              <w:right w:val="single" w:sz="4" w:space="0" w:color="auto"/>
            </w:tcBorders>
            <w:shd w:val="clear" w:color="auto" w:fill="auto"/>
            <w:vAlign w:val="center"/>
          </w:tcPr>
          <w:p w14:paraId="09A937B6" w14:textId="77777777" w:rsidR="006561E2" w:rsidRPr="007301B8" w:rsidRDefault="006561E2" w:rsidP="006561E2">
            <w:pPr>
              <w:rPr>
                <w:rFonts w:ascii="Franklin Gothic Book" w:hAnsi="Franklin Gothic Book" w:cs="Arial"/>
                <w:bCs/>
                <w:color w:val="000000"/>
                <w:sz w:val="20"/>
                <w:szCs w:val="20"/>
              </w:rPr>
            </w:pPr>
          </w:p>
        </w:tc>
      </w:tr>
      <w:tr w:rsidR="006561E2" w:rsidRPr="0006682F" w14:paraId="04B5757F" w14:textId="77777777" w:rsidTr="003D60B1">
        <w:trPr>
          <w:trHeight w:val="443"/>
        </w:trPr>
        <w:tc>
          <w:tcPr>
            <w:tcW w:w="9982" w:type="dxa"/>
            <w:gridSpan w:val="14"/>
            <w:tcBorders>
              <w:top w:val="single" w:sz="2" w:space="0" w:color="BFBFBF" w:themeColor="background1" w:themeShade="BF"/>
              <w:left w:val="nil"/>
              <w:bottom w:val="single" w:sz="2" w:space="0" w:color="BFBFBF" w:themeColor="background1" w:themeShade="BF"/>
              <w:right w:val="nil"/>
            </w:tcBorders>
            <w:shd w:val="clear" w:color="auto" w:fill="FFFFFF" w:themeFill="background1"/>
            <w:vAlign w:val="center"/>
          </w:tcPr>
          <w:p w14:paraId="72501152" w14:textId="77777777" w:rsidR="006561E2" w:rsidRPr="00D75500" w:rsidRDefault="006561E2" w:rsidP="006561E2">
            <w:pPr>
              <w:rPr>
                <w:rFonts w:ascii="Arial" w:hAnsi="Arial" w:cs="Arial"/>
                <w:b/>
              </w:rPr>
            </w:pPr>
          </w:p>
        </w:tc>
      </w:tr>
      <w:tr w:rsidR="006561E2" w:rsidRPr="0006682F" w14:paraId="212D1A5D" w14:textId="77777777" w:rsidTr="003D60B1">
        <w:trPr>
          <w:trHeight w:val="229"/>
        </w:trPr>
        <w:tc>
          <w:tcPr>
            <w:tcW w:w="9982" w:type="dxa"/>
            <w:gridSpan w:val="14"/>
            <w:tcBorders>
              <w:top w:val="single" w:sz="2" w:space="0" w:color="BFBFBF" w:themeColor="background1" w:themeShade="BF"/>
              <w:bottom w:val="single" w:sz="2" w:space="0" w:color="BFBFBF" w:themeColor="background1" w:themeShade="BF"/>
              <w:right w:val="nil"/>
            </w:tcBorders>
            <w:shd w:val="clear" w:color="auto" w:fill="D9D9D9" w:themeFill="background1" w:themeFillShade="D9"/>
            <w:vAlign w:val="center"/>
          </w:tcPr>
          <w:p w14:paraId="4069429B" w14:textId="77777777" w:rsidR="006561E2" w:rsidRPr="006561E2" w:rsidRDefault="006561E2" w:rsidP="006561E2">
            <w:pPr>
              <w:rPr>
                <w:rFonts w:ascii="Franklin Gothic Book" w:hAnsi="Franklin Gothic Book" w:cs="Arial"/>
                <w:b/>
                <w:color w:val="474C55"/>
                <w:sz w:val="26"/>
                <w:szCs w:val="26"/>
              </w:rPr>
            </w:pPr>
            <w:r w:rsidRPr="006561E2">
              <w:rPr>
                <w:rFonts w:ascii="Franklin Gothic Book" w:hAnsi="Franklin Gothic Book" w:cs="Arial"/>
                <w:b/>
                <w:color w:val="474C55"/>
                <w:sz w:val="26"/>
                <w:szCs w:val="26"/>
              </w:rPr>
              <w:t>Terms and Conditions (Please see over)</w:t>
            </w:r>
          </w:p>
        </w:tc>
      </w:tr>
      <w:tr w:rsidR="006561E2" w:rsidRPr="0006682F" w14:paraId="28D622E4" w14:textId="77777777" w:rsidTr="003D60B1">
        <w:trPr>
          <w:trHeight w:val="443"/>
        </w:trPr>
        <w:tc>
          <w:tcPr>
            <w:tcW w:w="9982" w:type="dxa"/>
            <w:gridSpan w:val="14"/>
            <w:tcBorders>
              <w:top w:val="single" w:sz="2" w:space="0" w:color="BFBFBF" w:themeColor="background1" w:themeShade="BF"/>
              <w:bottom w:val="single" w:sz="2" w:space="0" w:color="BFBFBF" w:themeColor="background1" w:themeShade="BF"/>
            </w:tcBorders>
            <w:shd w:val="clear" w:color="auto" w:fill="FFFFFF" w:themeFill="background1"/>
            <w:vAlign w:val="center"/>
          </w:tcPr>
          <w:p w14:paraId="5A592465" w14:textId="77777777" w:rsidR="006561E2" w:rsidRPr="00EF197B" w:rsidRDefault="006561E2" w:rsidP="006561E2">
            <w:pPr>
              <w:rPr>
                <w:rFonts w:ascii="Arial" w:hAnsi="Arial" w:cs="Arial"/>
                <w:b/>
                <w:color w:val="474C55"/>
              </w:rPr>
            </w:pPr>
            <w:r w:rsidRPr="00EF197B">
              <w:rPr>
                <w:rFonts w:ascii="Arial" w:hAnsi="Arial" w:cs="Arial"/>
                <w:color w:val="474C55"/>
                <w:sz w:val="36"/>
                <w:szCs w:val="36"/>
              </w:rPr>
              <w:sym w:font="Wingdings" w:char="F06F"/>
            </w:r>
            <w:r w:rsidRPr="00EF197B">
              <w:rPr>
                <w:rFonts w:ascii="Arial" w:hAnsi="Arial" w:cs="Arial"/>
                <w:color w:val="474C55"/>
                <w:sz w:val="36"/>
                <w:szCs w:val="36"/>
              </w:rPr>
              <w:t xml:space="preserve"> </w:t>
            </w:r>
            <w:r w:rsidRPr="006561E2">
              <w:rPr>
                <w:rFonts w:ascii="Franklin Gothic Book" w:eastAsiaTheme="majorEastAsia" w:hAnsi="Franklin Gothic Book" w:cstheme="majorBidi"/>
                <w:b/>
                <w:color w:val="474C55"/>
                <w:sz w:val="22"/>
                <w:szCs w:val="22"/>
                <w:lang w:eastAsia="en-US"/>
              </w:rPr>
              <w:t>I accept the terms and conditions contained in this document</w:t>
            </w:r>
            <w:r w:rsidRPr="00EF197B">
              <w:rPr>
                <w:rFonts w:ascii="Arial" w:hAnsi="Arial" w:cs="Arial"/>
                <w:b/>
                <w:color w:val="474C55"/>
                <w:sz w:val="22"/>
                <w:szCs w:val="22"/>
              </w:rPr>
              <w:t xml:space="preserve"> </w:t>
            </w:r>
            <w:r w:rsidRPr="006561E2">
              <w:rPr>
                <w:rFonts w:ascii="Franklin Gothic Book" w:hAnsi="Franklin Gothic Book" w:cs="Arial"/>
                <w:sz w:val="22"/>
                <w:szCs w:val="22"/>
              </w:rPr>
              <w:t>(Refer next page for details)</w:t>
            </w:r>
          </w:p>
        </w:tc>
      </w:tr>
      <w:tr w:rsidR="006561E2" w:rsidRPr="0006682F" w14:paraId="27E64F00" w14:textId="77777777" w:rsidTr="003D60B1">
        <w:trPr>
          <w:trHeight w:val="395"/>
        </w:trPr>
        <w:tc>
          <w:tcPr>
            <w:tcW w:w="2201" w:type="dxa"/>
            <w:gridSpan w:val="3"/>
            <w:tcBorders>
              <w:top w:val="single" w:sz="2" w:space="0" w:color="BFBFBF" w:themeColor="background1" w:themeShade="BF"/>
              <w:bottom w:val="single" w:sz="4" w:space="0" w:color="auto"/>
              <w:right w:val="nil"/>
            </w:tcBorders>
            <w:shd w:val="clear" w:color="auto" w:fill="F2F2F2" w:themeFill="background1" w:themeFillShade="F2"/>
            <w:vAlign w:val="center"/>
          </w:tcPr>
          <w:p w14:paraId="3A054365" w14:textId="77777777" w:rsidR="006561E2" w:rsidRPr="006561E2" w:rsidRDefault="006561E2" w:rsidP="006561E2">
            <w:pPr>
              <w:rPr>
                <w:rFonts w:ascii="Franklin Gothic Book" w:hAnsi="Franklin Gothic Book" w:cs="Arial"/>
              </w:rPr>
            </w:pPr>
            <w:r w:rsidRPr="006561E2">
              <w:rPr>
                <w:rFonts w:ascii="Franklin Gothic Book" w:hAnsi="Franklin Gothic Book" w:cs="Arial"/>
                <w:sz w:val="22"/>
                <w:szCs w:val="22"/>
              </w:rPr>
              <w:t>Authorising signature</w:t>
            </w:r>
          </w:p>
        </w:tc>
        <w:tc>
          <w:tcPr>
            <w:tcW w:w="2626" w:type="dxa"/>
            <w:gridSpan w:val="2"/>
            <w:tcBorders>
              <w:top w:val="single" w:sz="2" w:space="0" w:color="BFBFBF" w:themeColor="background1" w:themeShade="BF"/>
              <w:left w:val="nil"/>
              <w:bottom w:val="single" w:sz="4" w:space="0" w:color="auto"/>
              <w:right w:val="nil"/>
            </w:tcBorders>
            <w:shd w:val="clear" w:color="auto" w:fill="FFFFFF" w:themeFill="background1"/>
            <w:vAlign w:val="center"/>
          </w:tcPr>
          <w:p w14:paraId="76F746DD" w14:textId="77777777" w:rsidR="006561E2" w:rsidRPr="006561E2" w:rsidRDefault="006561E2" w:rsidP="006561E2">
            <w:pPr>
              <w:rPr>
                <w:rFonts w:ascii="Franklin Gothic Book" w:hAnsi="Franklin Gothic Book" w:cs="Arial"/>
              </w:rPr>
            </w:pPr>
          </w:p>
        </w:tc>
        <w:tc>
          <w:tcPr>
            <w:tcW w:w="775" w:type="dxa"/>
            <w:gridSpan w:val="2"/>
            <w:tcBorders>
              <w:top w:val="single" w:sz="2" w:space="0" w:color="BFBFBF" w:themeColor="background1" w:themeShade="BF"/>
              <w:left w:val="nil"/>
              <w:bottom w:val="single" w:sz="4" w:space="0" w:color="auto"/>
              <w:right w:val="nil"/>
            </w:tcBorders>
            <w:shd w:val="clear" w:color="auto" w:fill="F2F2F2" w:themeFill="background1" w:themeFillShade="F2"/>
            <w:vAlign w:val="center"/>
          </w:tcPr>
          <w:p w14:paraId="07668FF0" w14:textId="77777777" w:rsidR="006561E2" w:rsidRPr="006561E2" w:rsidRDefault="006561E2" w:rsidP="006561E2">
            <w:pPr>
              <w:rPr>
                <w:rFonts w:ascii="Franklin Gothic Book" w:hAnsi="Franklin Gothic Book" w:cs="Arial"/>
              </w:rPr>
            </w:pPr>
            <w:r w:rsidRPr="006561E2">
              <w:rPr>
                <w:rFonts w:ascii="Franklin Gothic Book" w:hAnsi="Franklin Gothic Book" w:cs="Arial"/>
                <w:sz w:val="22"/>
                <w:szCs w:val="22"/>
              </w:rPr>
              <w:t>Date</w:t>
            </w:r>
          </w:p>
        </w:tc>
        <w:tc>
          <w:tcPr>
            <w:tcW w:w="2224" w:type="dxa"/>
            <w:gridSpan w:val="4"/>
            <w:tcBorders>
              <w:top w:val="single" w:sz="2" w:space="0" w:color="BFBFBF" w:themeColor="background1" w:themeShade="BF"/>
              <w:left w:val="nil"/>
              <w:bottom w:val="single" w:sz="4" w:space="0" w:color="auto"/>
              <w:right w:val="nil"/>
            </w:tcBorders>
            <w:shd w:val="clear" w:color="auto" w:fill="FFFFFF" w:themeFill="background1"/>
            <w:vAlign w:val="center"/>
          </w:tcPr>
          <w:p w14:paraId="04ACA336" w14:textId="77777777" w:rsidR="006561E2" w:rsidRPr="006561E2" w:rsidRDefault="006561E2" w:rsidP="006561E2">
            <w:pPr>
              <w:rPr>
                <w:rFonts w:ascii="Franklin Gothic Book" w:hAnsi="Franklin Gothic Book" w:cs="Arial"/>
              </w:rPr>
            </w:pPr>
          </w:p>
        </w:tc>
        <w:tc>
          <w:tcPr>
            <w:tcW w:w="724" w:type="dxa"/>
            <w:gridSpan w:val="2"/>
            <w:tcBorders>
              <w:top w:val="single" w:sz="2" w:space="0" w:color="BFBFBF" w:themeColor="background1" w:themeShade="BF"/>
              <w:left w:val="nil"/>
              <w:bottom w:val="single" w:sz="4" w:space="0" w:color="auto"/>
              <w:right w:val="nil"/>
            </w:tcBorders>
            <w:shd w:val="clear" w:color="auto" w:fill="F2F2F2" w:themeFill="background1" w:themeFillShade="F2"/>
            <w:vAlign w:val="center"/>
          </w:tcPr>
          <w:p w14:paraId="6DFE0ADB" w14:textId="77777777" w:rsidR="006561E2" w:rsidRPr="006561E2" w:rsidRDefault="006561E2" w:rsidP="006561E2">
            <w:pPr>
              <w:rPr>
                <w:rFonts w:ascii="Franklin Gothic Book" w:hAnsi="Franklin Gothic Book" w:cs="Arial"/>
              </w:rPr>
            </w:pPr>
            <w:r w:rsidRPr="006561E2">
              <w:rPr>
                <w:rFonts w:ascii="Franklin Gothic Book" w:hAnsi="Franklin Gothic Book" w:cs="Arial"/>
                <w:sz w:val="22"/>
                <w:szCs w:val="22"/>
              </w:rPr>
              <w:t>PO#</w:t>
            </w:r>
          </w:p>
        </w:tc>
        <w:tc>
          <w:tcPr>
            <w:tcW w:w="1429" w:type="dxa"/>
            <w:tcBorders>
              <w:top w:val="single" w:sz="2" w:space="0" w:color="BFBFBF" w:themeColor="background1" w:themeShade="BF"/>
              <w:left w:val="nil"/>
              <w:bottom w:val="single" w:sz="4" w:space="0" w:color="auto"/>
            </w:tcBorders>
            <w:shd w:val="clear" w:color="auto" w:fill="FFFFFF" w:themeFill="background1"/>
            <w:vAlign w:val="center"/>
          </w:tcPr>
          <w:p w14:paraId="45F37542" w14:textId="77777777" w:rsidR="006561E2" w:rsidRPr="006561E2" w:rsidRDefault="006561E2" w:rsidP="006561E2">
            <w:pPr>
              <w:rPr>
                <w:rFonts w:ascii="Franklin Gothic Book" w:hAnsi="Franklin Gothic Book" w:cs="Arial"/>
              </w:rPr>
            </w:pPr>
          </w:p>
        </w:tc>
      </w:tr>
      <w:tr w:rsidR="003D60B1" w:rsidRPr="0006682F" w14:paraId="3CFC0C49" w14:textId="77777777" w:rsidTr="003D60B1">
        <w:trPr>
          <w:gridAfter w:val="4"/>
          <w:wAfter w:w="2495" w:type="dxa"/>
          <w:trHeight w:val="1507"/>
        </w:trPr>
        <w:tc>
          <w:tcPr>
            <w:tcW w:w="7487" w:type="dxa"/>
            <w:gridSpan w:val="10"/>
            <w:tcBorders>
              <w:top w:val="single" w:sz="4" w:space="0" w:color="auto"/>
              <w:left w:val="nil"/>
              <w:bottom w:val="nil"/>
              <w:right w:val="nil"/>
            </w:tcBorders>
            <w:shd w:val="clear" w:color="auto" w:fill="FFFFFF" w:themeFill="background1"/>
            <w:vAlign w:val="center"/>
          </w:tcPr>
          <w:p w14:paraId="6B9BEF4F" w14:textId="158C5C51" w:rsidR="003D60B1" w:rsidRDefault="003D60B1" w:rsidP="006561E2">
            <w:pPr>
              <w:jc w:val="both"/>
              <w:rPr>
                <w:rFonts w:ascii="Arial" w:hAnsi="Arial" w:cs="Arial"/>
                <w:b/>
                <w:color w:val="000000"/>
                <w:sz w:val="20"/>
                <w:szCs w:val="20"/>
              </w:rPr>
            </w:pPr>
            <w:r>
              <w:rPr>
                <w:rFonts w:ascii="Arial" w:hAnsi="Arial" w:cs="Arial"/>
                <w:b/>
                <w:i/>
                <w:color w:val="000000"/>
                <w:sz w:val="18"/>
                <w:szCs w:val="18"/>
              </w:rPr>
              <w:t>Please issue your purchase order in the name of Peak Services ABN 17 115 959 021</w:t>
            </w:r>
          </w:p>
          <w:p w14:paraId="2D0EC870" w14:textId="77777777" w:rsidR="003D60B1" w:rsidRDefault="003D60B1" w:rsidP="006561E2">
            <w:pPr>
              <w:jc w:val="both"/>
              <w:rPr>
                <w:rFonts w:ascii="Franklin Gothic Book" w:eastAsiaTheme="majorEastAsia" w:hAnsi="Franklin Gothic Book" w:cstheme="majorBidi"/>
                <w:b/>
                <w:color w:val="474C55"/>
                <w:sz w:val="26"/>
                <w:szCs w:val="26"/>
                <w:lang w:eastAsia="en-US"/>
              </w:rPr>
            </w:pPr>
          </w:p>
          <w:p w14:paraId="2454845B" w14:textId="6D714271" w:rsidR="003D60B1" w:rsidRPr="003D60B1" w:rsidRDefault="003D60B1" w:rsidP="006561E2">
            <w:pPr>
              <w:jc w:val="both"/>
              <w:rPr>
                <w:rFonts w:ascii="Franklin Gothic Book" w:eastAsiaTheme="majorEastAsia" w:hAnsi="Franklin Gothic Book" w:cstheme="majorBidi"/>
                <w:bCs/>
                <w:color w:val="474C55"/>
                <w:sz w:val="22"/>
                <w:szCs w:val="22"/>
                <w:lang w:eastAsia="en-US"/>
              </w:rPr>
            </w:pPr>
            <w:r w:rsidRPr="003D60B1">
              <w:rPr>
                <w:rFonts w:ascii="Franklin Gothic Book" w:eastAsiaTheme="majorEastAsia" w:hAnsi="Franklin Gothic Book" w:cstheme="majorBidi"/>
                <w:bCs/>
                <w:color w:val="474C55"/>
                <w:sz w:val="22"/>
                <w:szCs w:val="22"/>
                <w:lang w:eastAsia="en-US"/>
              </w:rPr>
              <w:t>Please select one:</w:t>
            </w:r>
          </w:p>
          <w:p w14:paraId="5966697A" w14:textId="419B0F09" w:rsidR="003D60B1" w:rsidRPr="003D60B1" w:rsidRDefault="003D60B1" w:rsidP="006561E2">
            <w:pPr>
              <w:jc w:val="both"/>
              <w:rPr>
                <w:rFonts w:ascii="Franklin Gothic Book" w:eastAsiaTheme="majorEastAsia" w:hAnsi="Franklin Gothic Book" w:cstheme="majorBidi"/>
                <w:bCs/>
                <w:color w:val="474C55"/>
                <w:sz w:val="22"/>
                <w:szCs w:val="22"/>
                <w:lang w:eastAsia="en-US"/>
              </w:rPr>
            </w:pPr>
            <w:r w:rsidRPr="003D60B1">
              <w:rPr>
                <w:rFonts w:ascii="Franklin Gothic Book" w:eastAsiaTheme="majorEastAsia" w:hAnsi="Franklin Gothic Book" w:cstheme="majorBidi"/>
                <w:bCs/>
                <w:color w:val="474C55"/>
                <w:sz w:val="22"/>
                <w:szCs w:val="22"/>
                <w:lang w:eastAsia="en-US"/>
              </w:rPr>
              <w:sym w:font="Wingdings" w:char="F06F"/>
            </w:r>
            <w:r w:rsidRPr="003D60B1">
              <w:rPr>
                <w:rFonts w:ascii="Franklin Gothic Book" w:eastAsiaTheme="majorEastAsia" w:hAnsi="Franklin Gothic Book" w:cstheme="majorBidi"/>
                <w:bCs/>
                <w:color w:val="474C55"/>
                <w:sz w:val="22"/>
                <w:szCs w:val="22"/>
                <w:lang w:eastAsia="en-US"/>
              </w:rPr>
              <w:t xml:space="preserve"> Purchased under Local Buy Panel Arrangement</w:t>
            </w:r>
          </w:p>
          <w:p w14:paraId="48E96608" w14:textId="77777777" w:rsidR="003D60B1" w:rsidRPr="006561E2" w:rsidRDefault="003D60B1" w:rsidP="006561E2">
            <w:pPr>
              <w:rPr>
                <w:rFonts w:ascii="Arial" w:hAnsi="Arial" w:cs="Arial"/>
                <w:b/>
                <w:sz w:val="26"/>
                <w:szCs w:val="26"/>
              </w:rPr>
            </w:pPr>
            <w:r w:rsidRPr="003D60B1">
              <w:rPr>
                <w:rFonts w:ascii="Franklin Gothic Book" w:eastAsiaTheme="majorEastAsia" w:hAnsi="Franklin Gothic Book" w:cstheme="majorBidi"/>
                <w:bCs/>
                <w:color w:val="474C55"/>
                <w:sz w:val="22"/>
                <w:szCs w:val="22"/>
                <w:lang w:eastAsia="en-US"/>
              </w:rPr>
              <w:sym w:font="Wingdings" w:char="F06F"/>
            </w:r>
            <w:r w:rsidRPr="003D60B1">
              <w:rPr>
                <w:rFonts w:ascii="Franklin Gothic Book" w:eastAsiaTheme="majorEastAsia" w:hAnsi="Franklin Gothic Book" w:cstheme="majorBidi"/>
                <w:bCs/>
                <w:color w:val="474C55"/>
                <w:sz w:val="22"/>
                <w:szCs w:val="22"/>
                <w:lang w:eastAsia="en-US"/>
              </w:rPr>
              <w:t xml:space="preserve"> Purchased under another valid procurement process</w:t>
            </w:r>
          </w:p>
        </w:tc>
      </w:tr>
    </w:tbl>
    <w:p w14:paraId="001BC793" w14:textId="31972FB4" w:rsidR="00706AC9" w:rsidRDefault="00706AC9">
      <w:pPr>
        <w:spacing w:after="160" w:line="259" w:lineRule="auto"/>
        <w:rPr>
          <w:rFonts w:ascii="Arial" w:hAnsi="Arial" w:cs="Arial"/>
          <w:b/>
          <w:bCs/>
          <w:color w:val="004990"/>
          <w:lang w:val="en-US" w:eastAsia="en-US"/>
        </w:rPr>
      </w:pPr>
      <w:r>
        <w:rPr>
          <w:rFonts w:ascii="Arial" w:hAnsi="Arial" w:cs="Arial"/>
          <w:b/>
          <w:bCs/>
          <w:color w:val="004990"/>
          <w:lang w:val="en-US" w:eastAsia="en-US"/>
        </w:rPr>
        <w:br w:type="page"/>
      </w:r>
    </w:p>
    <w:p w14:paraId="68976030" w14:textId="77777777" w:rsidR="006561E2" w:rsidRDefault="006561E2" w:rsidP="006561E2">
      <w:pPr>
        <w:pStyle w:val="Heading1"/>
        <w:ind w:left="284"/>
        <w:rPr>
          <w:rFonts w:ascii="Franklin Gothic Book" w:eastAsiaTheme="minorHAnsi" w:hAnsi="Franklin Gothic Book" w:cstheme="minorBidi"/>
          <w:bCs w:val="0"/>
          <w:color w:val="80CFCD"/>
          <w:sz w:val="44"/>
          <w:szCs w:val="44"/>
          <w:lang w:eastAsia="en-US"/>
        </w:rPr>
        <w:sectPr w:rsidR="006561E2" w:rsidSect="006561E2">
          <w:headerReference w:type="default" r:id="rId12"/>
          <w:pgSz w:w="11906" w:h="16838"/>
          <w:pgMar w:top="1985" w:right="1440" w:bottom="1440" w:left="1440" w:header="2" w:footer="708" w:gutter="0"/>
          <w:cols w:num="2" w:space="708"/>
          <w:docGrid w:linePitch="360"/>
        </w:sectPr>
      </w:pPr>
    </w:p>
    <w:p w14:paraId="79557DD1" w14:textId="2EB3B1D1" w:rsidR="006561E2" w:rsidRDefault="006561E2" w:rsidP="007B2D11">
      <w:pPr>
        <w:pStyle w:val="Heading1"/>
        <w:ind w:left="-426"/>
        <w:rPr>
          <w:rFonts w:ascii="Franklin Gothic Book" w:eastAsiaTheme="minorHAnsi" w:hAnsi="Franklin Gothic Book" w:cstheme="minorBidi"/>
          <w:bCs w:val="0"/>
          <w:color w:val="80CFCD"/>
          <w:sz w:val="44"/>
          <w:szCs w:val="44"/>
          <w:lang w:eastAsia="en-US"/>
        </w:rPr>
      </w:pPr>
      <w:bookmarkStart w:id="0" w:name="_Toc487707481"/>
      <w:r w:rsidRPr="006561E2">
        <w:rPr>
          <w:rFonts w:ascii="Franklin Gothic Book" w:eastAsiaTheme="minorHAnsi" w:hAnsi="Franklin Gothic Book" w:cstheme="minorBidi"/>
          <w:bCs w:val="0"/>
          <w:color w:val="80CFCD"/>
          <w:sz w:val="44"/>
          <w:szCs w:val="44"/>
          <w:lang w:eastAsia="en-US"/>
        </w:rPr>
        <w:lastRenderedPageBreak/>
        <w:t xml:space="preserve">Peak </w:t>
      </w:r>
      <w:r w:rsidR="001D2856">
        <w:rPr>
          <w:rFonts w:ascii="Franklin Gothic Book" w:eastAsiaTheme="minorHAnsi" w:hAnsi="Franklin Gothic Book" w:cstheme="minorBidi"/>
          <w:bCs w:val="0"/>
          <w:color w:val="80CFCD"/>
          <w:sz w:val="44"/>
          <w:szCs w:val="44"/>
          <w:lang w:eastAsia="en-US"/>
        </w:rPr>
        <w:t xml:space="preserve">Services </w:t>
      </w:r>
      <w:r w:rsidRPr="006561E2">
        <w:rPr>
          <w:rFonts w:ascii="Franklin Gothic Book" w:eastAsiaTheme="minorHAnsi" w:hAnsi="Franklin Gothic Book" w:cstheme="minorBidi"/>
          <w:bCs w:val="0"/>
          <w:color w:val="80CFCD"/>
          <w:sz w:val="44"/>
          <w:szCs w:val="44"/>
          <w:lang w:eastAsia="en-US"/>
        </w:rPr>
        <w:t>Terms and Condition</w:t>
      </w:r>
      <w:bookmarkEnd w:id="0"/>
      <w:r w:rsidR="001D2856">
        <w:rPr>
          <w:rFonts w:ascii="Franklin Gothic Book" w:eastAsiaTheme="minorHAnsi" w:hAnsi="Franklin Gothic Book" w:cstheme="minorBidi"/>
          <w:bCs w:val="0"/>
          <w:color w:val="80CFCD"/>
          <w:sz w:val="44"/>
          <w:szCs w:val="44"/>
          <w:lang w:eastAsia="en-US"/>
        </w:rPr>
        <w:t>s</w:t>
      </w:r>
    </w:p>
    <w:p w14:paraId="0FEB66B7" w14:textId="77777777" w:rsidR="00FD28C3" w:rsidRDefault="00FD28C3" w:rsidP="006561E2">
      <w:pPr>
        <w:sectPr w:rsidR="00FD28C3" w:rsidSect="00EE0861">
          <w:type w:val="continuous"/>
          <w:pgSz w:w="11906" w:h="16838"/>
          <w:pgMar w:top="1560" w:right="707" w:bottom="1440" w:left="709" w:header="2" w:footer="708" w:gutter="0"/>
          <w:cols w:space="708"/>
          <w:docGrid w:linePitch="360"/>
        </w:sectPr>
      </w:pPr>
    </w:p>
    <w:p w14:paraId="1A109634" w14:textId="12520894" w:rsidR="006561E2" w:rsidRPr="00872ABB" w:rsidRDefault="006561E2" w:rsidP="00EE0861">
      <w:pPr>
        <w:pStyle w:val="Heading1"/>
        <w:spacing w:before="0"/>
        <w:rPr>
          <w:color w:val="474C55"/>
          <w:sz w:val="18"/>
          <w:szCs w:val="22"/>
        </w:rPr>
      </w:pPr>
      <w:r w:rsidRPr="00872ABB">
        <w:rPr>
          <w:color w:val="474C55"/>
          <w:sz w:val="18"/>
          <w:szCs w:val="22"/>
        </w:rPr>
        <w:t>OFFER VALIDITY</w:t>
      </w:r>
    </w:p>
    <w:p w14:paraId="095F1432" w14:textId="3BD7B3EF" w:rsidR="006561E2" w:rsidRDefault="006561E2" w:rsidP="006561E2">
      <w:pPr>
        <w:pStyle w:val="TCsNormal"/>
      </w:pPr>
      <w:r w:rsidRPr="000E3A0B">
        <w:t>The offer for provision of professional services encompassed in the proposal document</w:t>
      </w:r>
      <w:r>
        <w:t xml:space="preserve"> remains valid for a period of </w:t>
      </w:r>
      <w:r w:rsidRPr="00625653">
        <w:t>60</w:t>
      </w:r>
      <w:r w:rsidRPr="000E3A0B">
        <w:t xml:space="preserve"> days, unless otherwise stated in the proposal document.</w:t>
      </w:r>
    </w:p>
    <w:p w14:paraId="5D1EAE37" w14:textId="77777777" w:rsidR="00047BA8" w:rsidRPr="000E3A0B" w:rsidRDefault="00047BA8" w:rsidP="006561E2">
      <w:pPr>
        <w:pStyle w:val="TCsNormal"/>
      </w:pPr>
    </w:p>
    <w:p w14:paraId="1F968AB2" w14:textId="77777777" w:rsidR="006561E2" w:rsidRPr="000E3A0B" w:rsidRDefault="006561E2" w:rsidP="001E34AF">
      <w:pPr>
        <w:pStyle w:val="TCsHeading"/>
      </w:pPr>
      <w:r w:rsidRPr="000E3A0B">
        <w:t>THE PARTIES</w:t>
      </w:r>
    </w:p>
    <w:p w14:paraId="6D53A1E8" w14:textId="77777777" w:rsidR="006561E2" w:rsidRPr="000E3A0B" w:rsidRDefault="006561E2" w:rsidP="006561E2">
      <w:pPr>
        <w:pStyle w:val="TCsNormal"/>
      </w:pPr>
      <w:r w:rsidRPr="000E3A0B">
        <w:t>The Client means the organisation identified as the addressee in the attached proposal document.</w:t>
      </w:r>
    </w:p>
    <w:p w14:paraId="3C7739EB" w14:textId="77777777" w:rsidR="006561E2" w:rsidRPr="000E3A0B" w:rsidRDefault="006561E2" w:rsidP="006561E2">
      <w:pPr>
        <w:pStyle w:val="TCsNormal"/>
      </w:pPr>
      <w:r w:rsidRPr="000E3A0B">
        <w:t>The Client’s representative, unless otherwise advised by the Client, is the addressee identified in the attached proposal document.</w:t>
      </w:r>
    </w:p>
    <w:p w14:paraId="44F5B0EE" w14:textId="77777777" w:rsidR="006561E2" w:rsidRDefault="006561E2" w:rsidP="006561E2">
      <w:pPr>
        <w:pStyle w:val="TCsNormal"/>
      </w:pPr>
    </w:p>
    <w:p w14:paraId="20917C05" w14:textId="77777777" w:rsidR="006561E2" w:rsidRPr="000E3A0B" w:rsidRDefault="006561E2" w:rsidP="006561E2">
      <w:pPr>
        <w:pStyle w:val="TCsNormal"/>
      </w:pPr>
      <w:r w:rsidRPr="000E3A0B">
        <w:t xml:space="preserve">The Consultant means: </w:t>
      </w:r>
    </w:p>
    <w:p w14:paraId="084F9254" w14:textId="26718DBC" w:rsidR="006561E2" w:rsidRPr="00AD250B" w:rsidRDefault="00741890" w:rsidP="006561E2">
      <w:pPr>
        <w:pStyle w:val="TCsNormal"/>
        <w:shd w:val="clear" w:color="auto" w:fill="FFFFFF" w:themeFill="background1"/>
      </w:pPr>
      <w:r>
        <w:t>Peak Services</w:t>
      </w:r>
      <w:r w:rsidR="006561E2" w:rsidRPr="00AD250B">
        <w:t xml:space="preserve"> Pty Ltd ACN 115 959 021</w:t>
      </w:r>
    </w:p>
    <w:p w14:paraId="6FAD5111" w14:textId="77777777" w:rsidR="006561E2" w:rsidRPr="00AD250B" w:rsidRDefault="006561E2" w:rsidP="006561E2">
      <w:pPr>
        <w:pStyle w:val="TCsNormal"/>
        <w:shd w:val="clear" w:color="auto" w:fill="FFFFFF" w:themeFill="background1"/>
      </w:pPr>
      <w:r w:rsidRPr="00AD250B">
        <w:t>25 Evelyn St, Newstead, Qld 4006</w:t>
      </w:r>
    </w:p>
    <w:p w14:paraId="670BEDFD" w14:textId="77777777" w:rsidR="006561E2" w:rsidRPr="00AD250B" w:rsidRDefault="006561E2" w:rsidP="006561E2">
      <w:pPr>
        <w:pStyle w:val="TCsNormal"/>
        <w:shd w:val="clear" w:color="auto" w:fill="FFFFFF" w:themeFill="background1"/>
      </w:pPr>
    </w:p>
    <w:p w14:paraId="4FB5E3A4" w14:textId="3FDB0222" w:rsidR="006561E2" w:rsidRDefault="006561E2" w:rsidP="006561E2">
      <w:pPr>
        <w:pStyle w:val="TCsNormal"/>
        <w:shd w:val="clear" w:color="auto" w:fill="FFFFFF" w:themeFill="background1"/>
      </w:pPr>
      <w:r w:rsidRPr="00AD250B">
        <w:t xml:space="preserve">Peak Services is the business name of </w:t>
      </w:r>
      <w:r w:rsidR="00741890">
        <w:t>Peak Services</w:t>
      </w:r>
      <w:r>
        <w:t xml:space="preserve"> Pty Ltd </w:t>
      </w:r>
    </w:p>
    <w:p w14:paraId="0FEAF787" w14:textId="77777777" w:rsidR="006561E2" w:rsidRPr="001E34AF" w:rsidRDefault="006561E2" w:rsidP="001E34AF">
      <w:pPr>
        <w:pStyle w:val="Heading2"/>
        <w:jc w:val="left"/>
        <w:rPr>
          <w:rFonts w:ascii="Franklin Gothic Book" w:eastAsiaTheme="minorHAnsi" w:hAnsi="Franklin Gothic Book" w:cstheme="minorBidi"/>
          <w:b w:val="0"/>
          <w:color w:val="474C55"/>
          <w:sz w:val="18"/>
          <w:szCs w:val="22"/>
        </w:rPr>
      </w:pPr>
    </w:p>
    <w:p w14:paraId="4426AD91" w14:textId="3D5BD15B" w:rsidR="006561E2" w:rsidRPr="00872ABB" w:rsidRDefault="00F008E3" w:rsidP="00F008E3">
      <w:pPr>
        <w:pStyle w:val="Heading2"/>
        <w:jc w:val="left"/>
        <w:rPr>
          <w:rFonts w:eastAsiaTheme="minorHAnsi" w:cstheme="minorBidi"/>
          <w:sz w:val="18"/>
          <w:szCs w:val="22"/>
        </w:rPr>
      </w:pPr>
      <w:r w:rsidRPr="00F008E3">
        <w:rPr>
          <w:rFonts w:ascii="Franklin Gothic Book" w:eastAsiaTheme="minorHAnsi" w:hAnsi="Franklin Gothic Book" w:cstheme="minorBidi"/>
          <w:smallCaps w:val="0"/>
          <w:color w:val="474C55"/>
          <w:sz w:val="18"/>
          <w:szCs w:val="22"/>
          <w:lang w:val="en-AU"/>
        </w:rPr>
        <w:t>GENERAL</w:t>
      </w:r>
      <w:r w:rsidR="006561E2">
        <w:rPr>
          <w:rFonts w:eastAsiaTheme="minorHAnsi" w:cstheme="minorBidi"/>
          <w:sz w:val="18"/>
          <w:szCs w:val="22"/>
        </w:rPr>
        <w:t>L</w:t>
      </w:r>
    </w:p>
    <w:p w14:paraId="1ADD5E02" w14:textId="77777777" w:rsidR="006561E2" w:rsidRDefault="006561E2" w:rsidP="006561E2">
      <w:pPr>
        <w:pStyle w:val="TCsdotpoints"/>
        <w:numPr>
          <w:ilvl w:val="0"/>
          <w:numId w:val="17"/>
        </w:numPr>
        <w:ind w:left="360"/>
      </w:pPr>
      <w:r>
        <w:t>All work undertaken by Peak Services is subject to the terms and conditions here set out.</w:t>
      </w:r>
    </w:p>
    <w:p w14:paraId="396C2D65" w14:textId="46B31C22" w:rsidR="006561E2" w:rsidRDefault="006561E2" w:rsidP="001E34AF">
      <w:pPr>
        <w:pStyle w:val="TCsdotpoints"/>
        <w:numPr>
          <w:ilvl w:val="0"/>
          <w:numId w:val="17"/>
        </w:numPr>
        <w:spacing w:after="0" w:line="240" w:lineRule="auto"/>
        <w:ind w:left="357" w:hanging="357"/>
      </w:pPr>
      <w:r>
        <w:t xml:space="preserve">These terms and conditions cannot be varied or waived, unless in writing and signed by an executive of </w:t>
      </w:r>
      <w:r w:rsidR="007F75DA">
        <w:t xml:space="preserve">Peak Services </w:t>
      </w:r>
      <w:r>
        <w:t>Pty Ltd.</w:t>
      </w:r>
    </w:p>
    <w:p w14:paraId="604B1798" w14:textId="77777777" w:rsidR="001E34AF" w:rsidRDefault="001E34AF" w:rsidP="001E34AF">
      <w:pPr>
        <w:pStyle w:val="TCsdotpoints"/>
        <w:numPr>
          <w:ilvl w:val="0"/>
          <w:numId w:val="0"/>
        </w:numPr>
        <w:spacing w:after="0" w:line="240" w:lineRule="auto"/>
      </w:pPr>
    </w:p>
    <w:p w14:paraId="06165E27" w14:textId="6273F98E" w:rsidR="006561E2" w:rsidRPr="00D40A8D" w:rsidRDefault="00D22C8D" w:rsidP="001E34AF">
      <w:pPr>
        <w:pStyle w:val="TCsHeading"/>
      </w:pPr>
      <w:r>
        <w:t xml:space="preserve">PEAK </w:t>
      </w:r>
      <w:r w:rsidRPr="00D40A8D">
        <w:t>INSURANCES</w:t>
      </w:r>
    </w:p>
    <w:p w14:paraId="2326A535" w14:textId="77777777" w:rsidR="006561E2" w:rsidRPr="00BA24E7" w:rsidRDefault="006561E2" w:rsidP="006561E2">
      <w:pPr>
        <w:pStyle w:val="TCsdotpoints"/>
        <w:numPr>
          <w:ilvl w:val="0"/>
          <w:numId w:val="17"/>
        </w:numPr>
        <w:ind w:left="360"/>
      </w:pPr>
      <w:r>
        <w:t xml:space="preserve">Peak </w:t>
      </w:r>
      <w:r w:rsidRPr="00D40A8D">
        <w:t xml:space="preserve">holds, and shall maintain for a period of at least 12 months </w:t>
      </w:r>
      <w:r w:rsidRPr="00BA24E7">
        <w:t>following completion of the services, the following minimum insurance levels:</w:t>
      </w:r>
    </w:p>
    <w:p w14:paraId="1C9CAE15" w14:textId="77777777" w:rsidR="006561E2" w:rsidRPr="00D40A8D" w:rsidRDefault="006561E2" w:rsidP="006561E2">
      <w:pPr>
        <w:pStyle w:val="TCsdotpoints"/>
        <w:numPr>
          <w:ilvl w:val="0"/>
          <w:numId w:val="0"/>
        </w:numPr>
        <w:ind w:firstLine="360"/>
      </w:pPr>
      <w:r w:rsidRPr="00D40A8D">
        <w:t>Public Liability</w:t>
      </w:r>
      <w:r w:rsidRPr="00D40A8D">
        <w:tab/>
      </w:r>
      <w:r>
        <w:tab/>
      </w:r>
      <w:r>
        <w:tab/>
      </w:r>
      <w:r w:rsidRPr="00D40A8D">
        <w:t>$10 million</w:t>
      </w:r>
    </w:p>
    <w:p w14:paraId="41CF2E93" w14:textId="77777777" w:rsidR="006561E2" w:rsidRPr="00D40A8D" w:rsidRDefault="006561E2" w:rsidP="006561E2">
      <w:pPr>
        <w:pStyle w:val="TCsdotpoints"/>
        <w:numPr>
          <w:ilvl w:val="0"/>
          <w:numId w:val="0"/>
        </w:numPr>
        <w:ind w:left="360" w:hanging="360"/>
      </w:pPr>
      <w:r w:rsidRPr="00D40A8D">
        <w:tab/>
        <w:t>Professional Indemnity</w:t>
      </w:r>
      <w:r w:rsidRPr="00D40A8D">
        <w:tab/>
      </w:r>
      <w:r>
        <w:tab/>
      </w:r>
      <w:r w:rsidRPr="00D40A8D">
        <w:t>$10 million</w:t>
      </w:r>
    </w:p>
    <w:p w14:paraId="1F58F7BA" w14:textId="00CDBF16" w:rsidR="00D22C8D" w:rsidRDefault="006561E2" w:rsidP="00EE0861">
      <w:pPr>
        <w:pStyle w:val="TCsdotpoints"/>
        <w:numPr>
          <w:ilvl w:val="0"/>
          <w:numId w:val="0"/>
        </w:numPr>
        <w:ind w:left="360"/>
      </w:pPr>
      <w:r w:rsidRPr="00D40A8D">
        <w:t>The Consultant’s liability under this agreement for any act or omission is limited to $10 million.</w:t>
      </w:r>
    </w:p>
    <w:p w14:paraId="08069D50" w14:textId="77777777" w:rsidR="001E34AF" w:rsidRDefault="001E34AF" w:rsidP="001E34AF">
      <w:pPr>
        <w:pStyle w:val="TCsdotpoints"/>
        <w:numPr>
          <w:ilvl w:val="0"/>
          <w:numId w:val="0"/>
        </w:numPr>
        <w:ind w:left="360" w:hanging="360"/>
      </w:pPr>
    </w:p>
    <w:p w14:paraId="46BB7FE2" w14:textId="77777777" w:rsidR="00D22C8D" w:rsidRPr="001E34AF" w:rsidRDefault="00D22C8D" w:rsidP="00D22C8D">
      <w:pPr>
        <w:pStyle w:val="TCsdotpoints"/>
        <w:numPr>
          <w:ilvl w:val="0"/>
          <w:numId w:val="0"/>
        </w:numPr>
        <w:ind w:left="360" w:hanging="360"/>
      </w:pPr>
      <w:r w:rsidRPr="001E34AF">
        <w:rPr>
          <w:b/>
          <w:smallCaps/>
          <w:sz w:val="18"/>
          <w:lang w:val="en-US"/>
        </w:rPr>
        <w:t>FEES</w:t>
      </w:r>
    </w:p>
    <w:p w14:paraId="037A344B" w14:textId="26813ADA" w:rsidR="006561E2" w:rsidRDefault="006561E2" w:rsidP="00D22C8D">
      <w:pPr>
        <w:pStyle w:val="TCsdotpoints"/>
        <w:numPr>
          <w:ilvl w:val="0"/>
          <w:numId w:val="17"/>
        </w:numPr>
        <w:ind w:left="426" w:hanging="426"/>
      </w:pPr>
      <w:r>
        <w:t>Peak Services fees are payable in accordance with the following provisions.</w:t>
      </w:r>
    </w:p>
    <w:p w14:paraId="0234D7B9" w14:textId="484548C9" w:rsidR="006561E2" w:rsidRPr="00234F74" w:rsidRDefault="006561E2" w:rsidP="006561E2">
      <w:pPr>
        <w:pStyle w:val="TCsdotpoints"/>
        <w:numPr>
          <w:ilvl w:val="0"/>
          <w:numId w:val="17"/>
        </w:numPr>
        <w:ind w:left="426" w:hanging="426"/>
      </w:pPr>
      <w:r w:rsidRPr="00234F74">
        <w:t xml:space="preserve">The fee for this assignment </w:t>
      </w:r>
      <w:proofErr w:type="gramStart"/>
      <w:r w:rsidRPr="00234F74">
        <w:t>are</w:t>
      </w:r>
      <w:proofErr w:type="gramEnd"/>
      <w:r w:rsidRPr="00234F74">
        <w:t xml:space="preserve"> outlined in the </w:t>
      </w:r>
      <w:r w:rsidR="00D22C8D">
        <w:t>booking form</w:t>
      </w:r>
      <w:r w:rsidRPr="00234F74">
        <w:t xml:space="preserve"> above based</w:t>
      </w:r>
      <w:r w:rsidR="00D22C8D">
        <w:t xml:space="preserve">. </w:t>
      </w:r>
      <w:r w:rsidRPr="00234F74">
        <w:t xml:space="preserve">Should the </w:t>
      </w:r>
      <w:r w:rsidR="00D22C8D">
        <w:t>services</w:t>
      </w:r>
      <w:r w:rsidRPr="00234F74">
        <w:t xml:space="preserve"> change significantly, C</w:t>
      </w:r>
      <w:r w:rsidR="00252AFF">
        <w:t>lient</w:t>
      </w:r>
      <w:r w:rsidRPr="00234F74">
        <w:t xml:space="preserve"> approval will be sought prior to inc</w:t>
      </w:r>
      <w:r w:rsidR="00D22C8D">
        <w:t xml:space="preserve">urring additional </w:t>
      </w:r>
      <w:r w:rsidRPr="00234F74">
        <w:t>costs.</w:t>
      </w:r>
    </w:p>
    <w:p w14:paraId="404489B5" w14:textId="1850C54D" w:rsidR="006561E2" w:rsidRDefault="006561E2" w:rsidP="006561E2">
      <w:pPr>
        <w:pStyle w:val="TCsdotpoints"/>
        <w:numPr>
          <w:ilvl w:val="0"/>
          <w:numId w:val="17"/>
        </w:numPr>
        <w:ind w:left="426" w:hanging="426"/>
      </w:pPr>
      <w:r>
        <w:t>Each assignment we undertake is tailored to the specific needs of the C</w:t>
      </w:r>
      <w:r w:rsidR="00252AFF">
        <w:t>lient</w:t>
      </w:r>
      <w:r>
        <w:t>.</w:t>
      </w:r>
    </w:p>
    <w:p w14:paraId="2063B2C2" w14:textId="77777777" w:rsidR="006561E2" w:rsidRDefault="006561E2" w:rsidP="006561E2">
      <w:pPr>
        <w:pStyle w:val="TCsdotpoints"/>
        <w:numPr>
          <w:ilvl w:val="0"/>
          <w:numId w:val="17"/>
        </w:numPr>
        <w:ind w:left="426" w:hanging="426"/>
      </w:pPr>
      <w:r>
        <w:t>Any significant administrative work will be charged at the rate of $100 per hour ex GST.</w:t>
      </w:r>
    </w:p>
    <w:p w14:paraId="074087CB" w14:textId="70286B3B" w:rsidR="006561E2" w:rsidRDefault="006561E2" w:rsidP="00EE0861">
      <w:pPr>
        <w:pStyle w:val="TCsdotpoints"/>
        <w:numPr>
          <w:ilvl w:val="0"/>
          <w:numId w:val="17"/>
        </w:numPr>
        <w:ind w:left="426" w:hanging="426"/>
      </w:pPr>
      <w:r w:rsidRPr="002D28DA">
        <w:t>Peak reserves the right to charge interest on overdue payments at the rate of 1% per month, calculated on a pro-rata daily basis.</w:t>
      </w:r>
    </w:p>
    <w:p w14:paraId="59A6B822" w14:textId="77777777" w:rsidR="001E34AF" w:rsidRDefault="001E34AF" w:rsidP="001E34AF">
      <w:pPr>
        <w:pStyle w:val="TCsdotpoints"/>
        <w:numPr>
          <w:ilvl w:val="0"/>
          <w:numId w:val="0"/>
        </w:numPr>
      </w:pPr>
    </w:p>
    <w:p w14:paraId="51A630F7" w14:textId="77777777" w:rsidR="006561E2" w:rsidRPr="00872ABB" w:rsidRDefault="006561E2" w:rsidP="006561E2">
      <w:pPr>
        <w:pStyle w:val="TCsdotpoints"/>
        <w:numPr>
          <w:ilvl w:val="0"/>
          <w:numId w:val="0"/>
        </w:numPr>
        <w:rPr>
          <w:b/>
          <w:sz w:val="18"/>
        </w:rPr>
      </w:pPr>
      <w:r>
        <w:rPr>
          <w:b/>
          <w:sz w:val="18"/>
        </w:rPr>
        <w:t>CANCELLATION</w:t>
      </w:r>
    </w:p>
    <w:p w14:paraId="4D482221" w14:textId="2B84C378" w:rsidR="006561E2" w:rsidRDefault="00EA031A" w:rsidP="00EE0861">
      <w:pPr>
        <w:pStyle w:val="TCsdotpoints"/>
        <w:numPr>
          <w:ilvl w:val="0"/>
          <w:numId w:val="0"/>
        </w:numPr>
        <w:ind w:left="426"/>
      </w:pPr>
      <w:r>
        <w:t>In the event that the Client</w:t>
      </w:r>
      <w:r w:rsidR="006561E2">
        <w:t xml:space="preserve"> cancels an assignment placed with </w:t>
      </w:r>
      <w:r w:rsidR="00A7176B">
        <w:t xml:space="preserve">Peak Services </w:t>
      </w:r>
      <w:r w:rsidR="006561E2">
        <w:t>for any reason where Peak Services has undertaken work and incurred expenses in relation thereto then, even though project is not complete, the C</w:t>
      </w:r>
      <w:r w:rsidR="00A7176B">
        <w:t>lient</w:t>
      </w:r>
      <w:r w:rsidR="006561E2">
        <w:t xml:space="preserve"> is liable for the fees and expenses of the percentage of the completed work to date.</w:t>
      </w:r>
    </w:p>
    <w:p w14:paraId="1F4BA877" w14:textId="77777777" w:rsidR="00047BA8" w:rsidRDefault="00047BA8" w:rsidP="00047BA8">
      <w:pPr>
        <w:pStyle w:val="TCsdotpoints"/>
        <w:numPr>
          <w:ilvl w:val="0"/>
          <w:numId w:val="0"/>
        </w:numPr>
        <w:ind w:left="360" w:hanging="360"/>
      </w:pPr>
    </w:p>
    <w:p w14:paraId="635226CD" w14:textId="77777777" w:rsidR="006561E2" w:rsidRPr="00872ABB" w:rsidRDefault="006561E2" w:rsidP="006561E2">
      <w:pPr>
        <w:pStyle w:val="TCsdotpoints"/>
        <w:numPr>
          <w:ilvl w:val="0"/>
          <w:numId w:val="0"/>
        </w:numPr>
        <w:rPr>
          <w:b/>
          <w:sz w:val="18"/>
        </w:rPr>
      </w:pPr>
      <w:r w:rsidRPr="00872ABB">
        <w:rPr>
          <w:b/>
          <w:sz w:val="18"/>
        </w:rPr>
        <w:t>NO LIABI</w:t>
      </w:r>
      <w:r>
        <w:rPr>
          <w:b/>
          <w:sz w:val="18"/>
        </w:rPr>
        <w:t>LITY</w:t>
      </w:r>
    </w:p>
    <w:p w14:paraId="61A76601" w14:textId="29321A19" w:rsidR="006561E2" w:rsidRDefault="006561E2" w:rsidP="006561E2">
      <w:pPr>
        <w:pStyle w:val="TCsdotpoints"/>
        <w:numPr>
          <w:ilvl w:val="0"/>
          <w:numId w:val="17"/>
        </w:numPr>
        <w:ind w:left="360"/>
      </w:pPr>
      <w:r>
        <w:t xml:space="preserve">Peak Services </w:t>
      </w:r>
      <w:r w:rsidRPr="00794CA8">
        <w:t>is not liable for any loss, damage, injury, costs (including legal), claims or expenses sustained by the C</w:t>
      </w:r>
      <w:r w:rsidR="00252AFF">
        <w:t>lient</w:t>
      </w:r>
      <w:r w:rsidRPr="00794CA8">
        <w:t xml:space="preserve"> or its employees, </w:t>
      </w:r>
      <w:proofErr w:type="gramStart"/>
      <w:r w:rsidRPr="00794CA8">
        <w:t>agents</w:t>
      </w:r>
      <w:proofErr w:type="gramEnd"/>
      <w:r w:rsidRPr="00794CA8">
        <w:t xml:space="preserve"> or customers, arising directly or indirectly from or connected with this assignment.</w:t>
      </w:r>
    </w:p>
    <w:p w14:paraId="3CF1AB61" w14:textId="1E5BFEEE" w:rsidR="006561E2" w:rsidRDefault="006561E2" w:rsidP="00EE0861">
      <w:pPr>
        <w:pStyle w:val="TCsdotpoints"/>
        <w:numPr>
          <w:ilvl w:val="0"/>
          <w:numId w:val="17"/>
        </w:numPr>
        <w:spacing w:after="0"/>
        <w:ind w:left="360"/>
      </w:pPr>
      <w:r>
        <w:t>Peak Services</w:t>
      </w:r>
      <w:r w:rsidRPr="00794CA8">
        <w:t xml:space="preserve"> uses a robust methodology to deliver quality outcomes for C</w:t>
      </w:r>
      <w:r w:rsidR="00A7176B">
        <w:t>lient</w:t>
      </w:r>
      <w:r w:rsidRPr="00794CA8">
        <w:t xml:space="preserve"> in accordance with the C</w:t>
      </w:r>
      <w:r w:rsidR="00A7176B">
        <w:t>lient</w:t>
      </w:r>
      <w:r w:rsidRPr="00794CA8">
        <w:t xml:space="preserve">’s instructions.  However, </w:t>
      </w:r>
      <w:r>
        <w:t>Peak Services</w:t>
      </w:r>
      <w:r w:rsidRPr="00794CA8">
        <w:t xml:space="preserve"> makes no warranty, expressed or implied, as to the application of the service elements.  Accordingly, the client acknowledges that it is solely responsible for its decision(s) in respect to this assignment.</w:t>
      </w:r>
    </w:p>
    <w:p w14:paraId="1E486CA6" w14:textId="149DEFCA" w:rsidR="006561E2" w:rsidRPr="00D40A8D" w:rsidRDefault="00AC6B87" w:rsidP="006561E2">
      <w:pPr>
        <w:pStyle w:val="TCsdotpoints"/>
        <w:numPr>
          <w:ilvl w:val="0"/>
          <w:numId w:val="0"/>
        </w:numPr>
      </w:pPr>
      <w:r>
        <w:rPr>
          <w:b/>
          <w:sz w:val="18"/>
        </w:rPr>
        <w:br w:type="column"/>
      </w:r>
      <w:r w:rsidR="006561E2" w:rsidRPr="002D28DA">
        <w:rPr>
          <w:b/>
          <w:sz w:val="18"/>
        </w:rPr>
        <w:t>COPYRIGHT AND OTHER INTELLECTUAL PROPERTY RIGHTS</w:t>
      </w:r>
    </w:p>
    <w:p w14:paraId="5B7CEFEC" w14:textId="6ED7B01D" w:rsidR="006561E2" w:rsidRDefault="006561E2" w:rsidP="00D22C8D">
      <w:pPr>
        <w:pStyle w:val="TCsdotpoints"/>
        <w:numPr>
          <w:ilvl w:val="0"/>
          <w:numId w:val="17"/>
        </w:numPr>
        <w:spacing w:after="0"/>
        <w:ind w:left="360"/>
      </w:pPr>
      <w:r>
        <w:t xml:space="preserve">Unless specifically </w:t>
      </w:r>
      <w:r w:rsidR="006B443A">
        <w:t xml:space="preserve">agreed otherwise, </w:t>
      </w:r>
      <w:r w:rsidR="00D22C8D" w:rsidRPr="00D22C8D">
        <w:t xml:space="preserve">copyright of all course material remains with </w:t>
      </w:r>
      <w:r w:rsidR="00A7176B">
        <w:t>Peak Services</w:t>
      </w:r>
      <w:r w:rsidR="00D22C8D" w:rsidRPr="00D22C8D">
        <w:t>, except where stated and may not be reproduced in whole or in part, recorded, loaned, broadcast, stored in a retrieval system or displayed publicly without prior permission.</w:t>
      </w:r>
    </w:p>
    <w:p w14:paraId="630D25D8" w14:textId="77777777" w:rsidR="006561E2" w:rsidRDefault="006561E2" w:rsidP="006561E2">
      <w:pPr>
        <w:pStyle w:val="TCsdotpoints"/>
        <w:numPr>
          <w:ilvl w:val="0"/>
          <w:numId w:val="17"/>
        </w:numPr>
        <w:spacing w:after="0"/>
        <w:ind w:left="360"/>
      </w:pPr>
      <w:r>
        <w:t>The Client grants Peak a license to use any Client supplied information for the purposes of completing the services contemplated by this agreement.</w:t>
      </w:r>
    </w:p>
    <w:p w14:paraId="4AABF17E" w14:textId="348AADDB" w:rsidR="006561E2" w:rsidRDefault="006561E2" w:rsidP="00EE0861">
      <w:pPr>
        <w:pStyle w:val="TCsdotpoints"/>
        <w:numPr>
          <w:ilvl w:val="0"/>
          <w:numId w:val="17"/>
        </w:numPr>
        <w:spacing w:after="0"/>
        <w:ind w:left="360"/>
      </w:pPr>
      <w:r>
        <w:t>The Client shall advise Peak</w:t>
      </w:r>
      <w:r w:rsidR="006B443A">
        <w:t xml:space="preserve"> Services</w:t>
      </w:r>
      <w:r>
        <w:t xml:space="preserve"> in writing if any Client supplied documents or information are to be treated as confidential.</w:t>
      </w:r>
    </w:p>
    <w:p w14:paraId="473C6F1E" w14:textId="77777777" w:rsidR="00047BA8" w:rsidRDefault="00047BA8" w:rsidP="00047BA8">
      <w:pPr>
        <w:pStyle w:val="TCsdotpoints"/>
        <w:numPr>
          <w:ilvl w:val="0"/>
          <w:numId w:val="0"/>
        </w:numPr>
        <w:spacing w:after="0"/>
      </w:pPr>
    </w:p>
    <w:p w14:paraId="415C5247" w14:textId="77777777" w:rsidR="006561E2" w:rsidRPr="00872ABB" w:rsidRDefault="006561E2" w:rsidP="006561E2">
      <w:pPr>
        <w:pStyle w:val="TCsdotpoints"/>
        <w:numPr>
          <w:ilvl w:val="0"/>
          <w:numId w:val="0"/>
        </w:numPr>
        <w:rPr>
          <w:b/>
          <w:sz w:val="18"/>
        </w:rPr>
      </w:pPr>
      <w:r w:rsidRPr="00872ABB">
        <w:rPr>
          <w:b/>
          <w:sz w:val="18"/>
        </w:rPr>
        <w:t>ASSIGNMEN</w:t>
      </w:r>
      <w:r>
        <w:rPr>
          <w:b/>
          <w:sz w:val="18"/>
        </w:rPr>
        <w:t>T</w:t>
      </w:r>
    </w:p>
    <w:p w14:paraId="46E6C191" w14:textId="747FB374" w:rsidR="00D22C8D" w:rsidRDefault="006561E2" w:rsidP="00EE0861">
      <w:pPr>
        <w:pStyle w:val="TCsdotpoints"/>
        <w:numPr>
          <w:ilvl w:val="0"/>
          <w:numId w:val="17"/>
        </w:numPr>
        <w:ind w:left="426" w:hanging="426"/>
      </w:pPr>
      <w:r>
        <w:t xml:space="preserve">Peak Services may assign, novate, </w:t>
      </w:r>
      <w:proofErr w:type="gramStart"/>
      <w:r>
        <w:t>subcontract</w:t>
      </w:r>
      <w:proofErr w:type="gramEnd"/>
      <w:r>
        <w:t xml:space="preserve"> or otherwise transfer all or any part of its rights or liabilities under this arrangement without the consent of </w:t>
      </w:r>
      <w:r w:rsidR="00A7176B">
        <w:t xml:space="preserve">the </w:t>
      </w:r>
      <w:r>
        <w:t>C</w:t>
      </w:r>
      <w:r w:rsidR="00A7176B">
        <w:t>lient. The Client</w:t>
      </w:r>
      <w:r>
        <w:t xml:space="preserve"> must executive any document reasonably required by the Peak Services to give effect to the assignment, </w:t>
      </w:r>
      <w:proofErr w:type="gramStart"/>
      <w:r>
        <w:t>novation</w:t>
      </w:r>
      <w:proofErr w:type="gramEnd"/>
      <w:r>
        <w:t xml:space="preserve"> or transfer.</w:t>
      </w:r>
    </w:p>
    <w:p w14:paraId="62145602" w14:textId="77777777" w:rsidR="00047BA8" w:rsidRDefault="00047BA8" w:rsidP="00047BA8">
      <w:pPr>
        <w:pStyle w:val="TCsdotpoints"/>
        <w:numPr>
          <w:ilvl w:val="0"/>
          <w:numId w:val="0"/>
        </w:numPr>
      </w:pPr>
    </w:p>
    <w:p w14:paraId="4FDA7635" w14:textId="7307D981" w:rsidR="00D22C8D" w:rsidRPr="00872ABB" w:rsidRDefault="00D22C8D" w:rsidP="00D22C8D">
      <w:pPr>
        <w:pStyle w:val="TCsdotpoints"/>
        <w:numPr>
          <w:ilvl w:val="0"/>
          <w:numId w:val="0"/>
        </w:numPr>
        <w:rPr>
          <w:b/>
          <w:sz w:val="18"/>
        </w:rPr>
      </w:pPr>
      <w:r w:rsidRPr="00D22C8D">
        <w:rPr>
          <w:b/>
          <w:sz w:val="18"/>
        </w:rPr>
        <w:t>TECHNICAL REQUIREMENTS</w:t>
      </w:r>
    </w:p>
    <w:p w14:paraId="54E1DC80" w14:textId="41348815" w:rsidR="00D22C8D" w:rsidRDefault="00D22C8D" w:rsidP="00EE0861">
      <w:pPr>
        <w:pStyle w:val="TCsdotpoints"/>
        <w:numPr>
          <w:ilvl w:val="0"/>
          <w:numId w:val="17"/>
        </w:numPr>
        <w:ind w:left="426" w:hanging="426"/>
      </w:pPr>
      <w:r w:rsidRPr="00D22C8D">
        <w:t>To run online training, devices should have internet access and a web browser with common browser plug-in software. Details are available in a Technical Standards document upon request.</w:t>
      </w:r>
      <w:r>
        <w:t xml:space="preserve"> Current technical requirements are outlined on the following website   </w:t>
      </w:r>
      <w:hyperlink r:id="rId13" w:anchor="page/systemrequires" w:history="1">
        <w:r w:rsidR="00741890" w:rsidRPr="003F665B">
          <w:rPr>
            <w:rStyle w:val="Hyperlink"/>
          </w:rPr>
          <w:t>https://lgaqcampus.e3learning.com.au/support/index.do#page/systemrequires</w:t>
        </w:r>
      </w:hyperlink>
      <w:bookmarkStart w:id="1" w:name="_Toc395512198"/>
      <w:r w:rsidR="00741890">
        <w:t xml:space="preserve"> </w:t>
      </w:r>
    </w:p>
    <w:p w14:paraId="1755630D" w14:textId="77777777" w:rsidR="00047BA8" w:rsidRDefault="00047BA8" w:rsidP="00047BA8">
      <w:pPr>
        <w:pStyle w:val="TCsdotpoints"/>
        <w:numPr>
          <w:ilvl w:val="0"/>
          <w:numId w:val="0"/>
        </w:numPr>
      </w:pPr>
    </w:p>
    <w:p w14:paraId="25C6F160" w14:textId="77777777" w:rsidR="00D22C8D" w:rsidRPr="00D22C8D" w:rsidRDefault="00D22C8D" w:rsidP="00D22C8D">
      <w:pPr>
        <w:pStyle w:val="TCsdotpoints"/>
        <w:numPr>
          <w:ilvl w:val="0"/>
          <w:numId w:val="0"/>
        </w:numPr>
      </w:pPr>
      <w:r w:rsidRPr="00D22C8D">
        <w:rPr>
          <w:b/>
          <w:sz w:val="18"/>
        </w:rPr>
        <w:t>COURSE USAGE</w:t>
      </w:r>
      <w:bookmarkEnd w:id="1"/>
    </w:p>
    <w:p w14:paraId="216803C6" w14:textId="731CFFBF" w:rsidR="00D22C8D" w:rsidRPr="00D22C8D" w:rsidRDefault="00D22C8D" w:rsidP="00D22C8D">
      <w:pPr>
        <w:pStyle w:val="TCsdotpoints"/>
        <w:numPr>
          <w:ilvl w:val="0"/>
          <w:numId w:val="17"/>
        </w:numPr>
        <w:ind w:left="426" w:hanging="426"/>
      </w:pPr>
      <w:r w:rsidRPr="00D22C8D">
        <w:t xml:space="preserve">Courses have been implemented and delivered across a variety of environments. However, the stability of the course content delivered through any desktop, software or user virtualisation system is subject to the configuration and the support </w:t>
      </w:r>
      <w:r w:rsidR="00A7176B" w:rsidRPr="00D22C8D">
        <w:t>C</w:t>
      </w:r>
      <w:r w:rsidR="00A7176B">
        <w:t>lient’</w:t>
      </w:r>
      <w:r w:rsidR="00A7176B" w:rsidRPr="00D22C8D">
        <w:t>s</w:t>
      </w:r>
      <w:r w:rsidRPr="00D22C8D">
        <w:t xml:space="preserve"> internal IT resources.</w:t>
      </w:r>
    </w:p>
    <w:p w14:paraId="570DDDB0" w14:textId="6D9D6CE5" w:rsidR="00D22C8D" w:rsidRDefault="00D22C8D" w:rsidP="00EE0861">
      <w:pPr>
        <w:pStyle w:val="TCsdotpoints"/>
        <w:numPr>
          <w:ilvl w:val="0"/>
          <w:numId w:val="17"/>
        </w:numPr>
        <w:ind w:left="426" w:hanging="426"/>
      </w:pPr>
      <w:r w:rsidRPr="00D22C8D">
        <w:t xml:space="preserve">Pre-purchased licenses must be assigned to users within 12 months from the nominated release date. A license is used when a course is assigned to a user.  The user will have 12 months access to the course from the date of the course being assigned to the users account, or </w:t>
      </w:r>
      <w:proofErr w:type="gramStart"/>
      <w:r w:rsidRPr="00D22C8D">
        <w:t>as long as</w:t>
      </w:r>
      <w:proofErr w:type="gramEnd"/>
      <w:r w:rsidRPr="00D22C8D">
        <w:t xml:space="preserve"> the client has a current contract to access the LMS. </w:t>
      </w:r>
    </w:p>
    <w:p w14:paraId="4B67739E" w14:textId="77777777" w:rsidR="00047BA8" w:rsidRDefault="00047BA8" w:rsidP="00047BA8">
      <w:pPr>
        <w:pStyle w:val="TCsdotpoints"/>
        <w:numPr>
          <w:ilvl w:val="0"/>
          <w:numId w:val="0"/>
        </w:numPr>
      </w:pPr>
    </w:p>
    <w:p w14:paraId="3C5DAD4E" w14:textId="76B59AF8" w:rsidR="00D22C8D" w:rsidRDefault="00D22C8D" w:rsidP="00D22C8D">
      <w:pPr>
        <w:pStyle w:val="TCsdotpoints"/>
        <w:numPr>
          <w:ilvl w:val="0"/>
          <w:numId w:val="0"/>
        </w:numPr>
        <w:ind w:left="360" w:hanging="360"/>
      </w:pPr>
      <w:r w:rsidRPr="00D22C8D">
        <w:rPr>
          <w:b/>
          <w:sz w:val="18"/>
        </w:rPr>
        <w:t>WARRANTY</w:t>
      </w:r>
    </w:p>
    <w:p w14:paraId="389D0892" w14:textId="3B72C12A" w:rsidR="00D22C8D" w:rsidRDefault="00A7176B" w:rsidP="00D22C8D">
      <w:pPr>
        <w:pStyle w:val="TCsdotpoints"/>
        <w:numPr>
          <w:ilvl w:val="0"/>
          <w:numId w:val="17"/>
        </w:numPr>
        <w:ind w:left="426" w:hanging="426"/>
      </w:pPr>
      <w:r>
        <w:t>The Client</w:t>
      </w:r>
      <w:r w:rsidR="00D22C8D">
        <w:t xml:space="preserve"> warrants that all courses will have been approved by them as fit for purpose before release to their staff. </w:t>
      </w:r>
      <w:r>
        <w:t xml:space="preserve">Peak Services </w:t>
      </w:r>
      <w:r w:rsidR="00D22C8D">
        <w:t xml:space="preserve">does not make any warranty as to the results that may be obtained from the use of the LMS or as to the accuracy or reliability of any information obtained through use of the LMS. </w:t>
      </w:r>
    </w:p>
    <w:p w14:paraId="19B03C66" w14:textId="060E7E46" w:rsidR="00D22C8D" w:rsidRDefault="00D22C8D" w:rsidP="00EE0861">
      <w:pPr>
        <w:pStyle w:val="TCsdotpoints"/>
        <w:numPr>
          <w:ilvl w:val="0"/>
          <w:numId w:val="17"/>
        </w:numPr>
        <w:ind w:left="426" w:hanging="426"/>
      </w:pPr>
      <w:r>
        <w:t xml:space="preserve">Courses are provided by </w:t>
      </w:r>
      <w:r w:rsidR="00A7176B">
        <w:t xml:space="preserve">Peak Services </w:t>
      </w:r>
      <w:r>
        <w:t>for general training purposes and should not be considered professional advice.</w:t>
      </w:r>
    </w:p>
    <w:p w14:paraId="4645B7A8" w14:textId="77777777" w:rsidR="00047BA8" w:rsidRDefault="00047BA8" w:rsidP="00047BA8">
      <w:pPr>
        <w:pStyle w:val="TCsdotpoints"/>
        <w:numPr>
          <w:ilvl w:val="0"/>
          <w:numId w:val="0"/>
        </w:numPr>
      </w:pPr>
    </w:p>
    <w:p w14:paraId="52770DB7" w14:textId="235DB5FA" w:rsidR="00D22C8D" w:rsidRPr="00D22C8D" w:rsidRDefault="006B443A" w:rsidP="00D22C8D">
      <w:pPr>
        <w:pStyle w:val="TCsdotpoints"/>
        <w:numPr>
          <w:ilvl w:val="0"/>
          <w:numId w:val="0"/>
        </w:numPr>
        <w:ind w:left="360" w:hanging="360"/>
        <w:rPr>
          <w:b/>
          <w:sz w:val="18"/>
        </w:rPr>
      </w:pPr>
      <w:r w:rsidRPr="00D22C8D">
        <w:rPr>
          <w:b/>
          <w:sz w:val="18"/>
        </w:rPr>
        <w:t>COURSE PREREQUISITES</w:t>
      </w:r>
    </w:p>
    <w:p w14:paraId="718806BA" w14:textId="7BA38AB5" w:rsidR="006B443A" w:rsidRDefault="00D22C8D" w:rsidP="00EE0861">
      <w:pPr>
        <w:pStyle w:val="TCsdotpoints"/>
        <w:numPr>
          <w:ilvl w:val="0"/>
          <w:numId w:val="17"/>
        </w:numPr>
        <w:ind w:left="426" w:hanging="426"/>
      </w:pPr>
      <w:r>
        <w:t>Participants must comply with published course prerequisites.</w:t>
      </w:r>
    </w:p>
    <w:p w14:paraId="4C0D4A6C" w14:textId="77777777" w:rsidR="00047BA8" w:rsidRDefault="00047BA8" w:rsidP="00047BA8">
      <w:pPr>
        <w:pStyle w:val="TCsdotpoints"/>
        <w:numPr>
          <w:ilvl w:val="0"/>
          <w:numId w:val="0"/>
        </w:numPr>
      </w:pPr>
    </w:p>
    <w:p w14:paraId="464245F2" w14:textId="6D348F1B" w:rsidR="006B443A" w:rsidRPr="006B443A" w:rsidRDefault="006B443A" w:rsidP="006B443A">
      <w:pPr>
        <w:pStyle w:val="TCsdotpoints"/>
        <w:numPr>
          <w:ilvl w:val="0"/>
          <w:numId w:val="0"/>
        </w:numPr>
        <w:rPr>
          <w:b/>
          <w:sz w:val="18"/>
        </w:rPr>
      </w:pPr>
      <w:r w:rsidRPr="006B443A">
        <w:rPr>
          <w:b/>
          <w:sz w:val="18"/>
        </w:rPr>
        <w:t>AUTHORISATION</w:t>
      </w:r>
    </w:p>
    <w:p w14:paraId="36B3379D" w14:textId="34ECF710" w:rsidR="006B443A" w:rsidRDefault="006B443A" w:rsidP="00EE0861">
      <w:pPr>
        <w:pStyle w:val="TCsdotpoints"/>
        <w:numPr>
          <w:ilvl w:val="0"/>
          <w:numId w:val="17"/>
        </w:numPr>
        <w:ind w:left="426" w:hanging="426"/>
      </w:pPr>
      <w:r>
        <w:t xml:space="preserve">The Purchaser hereby certifies that all Participants are employed </w:t>
      </w:r>
      <w:proofErr w:type="gramStart"/>
      <w:r>
        <w:t>by, or</w:t>
      </w:r>
      <w:proofErr w:type="gramEnd"/>
      <w:r>
        <w:t xml:space="preserve"> are under contract to the Purchaser and undertakes to bring these Terms and Conditions to the attention of Participants.</w:t>
      </w:r>
    </w:p>
    <w:p w14:paraId="01CEF4E3" w14:textId="77777777" w:rsidR="00047BA8" w:rsidRDefault="00047BA8" w:rsidP="00047BA8">
      <w:pPr>
        <w:pStyle w:val="TCsdotpoints"/>
        <w:numPr>
          <w:ilvl w:val="0"/>
          <w:numId w:val="0"/>
        </w:numPr>
      </w:pPr>
    </w:p>
    <w:p w14:paraId="57F7F768" w14:textId="16C69103" w:rsidR="006B443A" w:rsidRPr="006B443A" w:rsidRDefault="006B443A" w:rsidP="006B443A">
      <w:pPr>
        <w:pStyle w:val="TCsdotpoints"/>
        <w:numPr>
          <w:ilvl w:val="0"/>
          <w:numId w:val="0"/>
        </w:numPr>
        <w:rPr>
          <w:b/>
          <w:sz w:val="18"/>
        </w:rPr>
      </w:pPr>
      <w:r w:rsidRPr="006B443A">
        <w:rPr>
          <w:b/>
          <w:sz w:val="18"/>
        </w:rPr>
        <w:t>COURSE ASSIGNMENT</w:t>
      </w:r>
      <w:r w:rsidR="003C42F3">
        <w:rPr>
          <w:b/>
          <w:sz w:val="18"/>
        </w:rPr>
        <w:t>/ALLOCATION</w:t>
      </w:r>
    </w:p>
    <w:p w14:paraId="7E078592" w14:textId="29F5EEFD" w:rsidR="006B443A" w:rsidRDefault="006B443A" w:rsidP="006B443A">
      <w:pPr>
        <w:pStyle w:val="TCsdotpoints"/>
        <w:numPr>
          <w:ilvl w:val="0"/>
          <w:numId w:val="17"/>
        </w:numPr>
        <w:ind w:left="426" w:hanging="426"/>
      </w:pPr>
      <w:r>
        <w:t>A bulk enrolment form must be fully completed and sent to Peak Services for courses to be assigned.</w:t>
      </w:r>
    </w:p>
    <w:p w14:paraId="2C83BC50" w14:textId="66B5928E" w:rsidR="006B443A" w:rsidRDefault="006B443A" w:rsidP="006B443A">
      <w:pPr>
        <w:pStyle w:val="TCsdotpoints"/>
        <w:numPr>
          <w:ilvl w:val="0"/>
          <w:numId w:val="17"/>
        </w:numPr>
        <w:ind w:left="426" w:hanging="426"/>
      </w:pPr>
      <w:r>
        <w:t xml:space="preserve">Single course assignment will be completed within 3-5 business days. All complex course assignments will be discussed </w:t>
      </w:r>
      <w:r w:rsidR="003C42F3">
        <w:t>prior to allocation.</w:t>
      </w:r>
    </w:p>
    <w:p w14:paraId="15925CA3" w14:textId="69177B44" w:rsidR="007A071D" w:rsidRPr="00FD28C3" w:rsidRDefault="003C42F3" w:rsidP="0092194A">
      <w:pPr>
        <w:pStyle w:val="TCsdotpoints"/>
        <w:numPr>
          <w:ilvl w:val="0"/>
          <w:numId w:val="17"/>
        </w:numPr>
        <w:spacing w:after="0" w:line="240" w:lineRule="auto"/>
        <w:ind w:left="425" w:hanging="425"/>
        <w:rPr>
          <w:rFonts w:cs="Arial"/>
          <w:sz w:val="20"/>
        </w:rPr>
      </w:pPr>
      <w:r>
        <w:t xml:space="preserve">Training Reports will only be sent to clients who have purchased a </w:t>
      </w:r>
      <w:r w:rsidRPr="00047BA8">
        <w:t>minimum of</w:t>
      </w:r>
      <w:r w:rsidR="00EE0861" w:rsidRPr="00047BA8">
        <w:t xml:space="preserve"> 20 courses within one booking</w:t>
      </w:r>
      <w:r w:rsidR="00FD28C3">
        <w:t>.</w:t>
      </w:r>
    </w:p>
    <w:sectPr w:rsidR="007A071D" w:rsidRPr="00FD28C3" w:rsidSect="00FD28C3">
      <w:headerReference w:type="default" r:id="rId14"/>
      <w:footerReference w:type="default" r:id="rId15"/>
      <w:type w:val="continuous"/>
      <w:pgSz w:w="11906" w:h="16838" w:code="9"/>
      <w:pgMar w:top="2127" w:right="707" w:bottom="567" w:left="284" w:header="62" w:footer="5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8C145" w14:textId="77777777" w:rsidR="00564AAA" w:rsidRDefault="00564AAA" w:rsidP="00616DB3">
      <w:r>
        <w:separator/>
      </w:r>
    </w:p>
  </w:endnote>
  <w:endnote w:type="continuationSeparator" w:id="0">
    <w:p w14:paraId="0B19F254" w14:textId="77777777" w:rsidR="00564AAA" w:rsidRDefault="00564AAA" w:rsidP="0061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BC7A9" w14:textId="15368B57" w:rsidR="00283078" w:rsidRDefault="00283078" w:rsidP="004C18BE">
    <w:pPr>
      <w:pStyle w:val="Footer"/>
      <w:tabs>
        <w:tab w:val="clear" w:pos="4513"/>
        <w:tab w:val="clear" w:pos="9026"/>
        <w:tab w:val="left" w:pos="68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15C8B" w14:textId="77777777" w:rsidR="00564AAA" w:rsidRDefault="00564AAA" w:rsidP="00616DB3">
      <w:r>
        <w:separator/>
      </w:r>
    </w:p>
  </w:footnote>
  <w:footnote w:type="continuationSeparator" w:id="0">
    <w:p w14:paraId="011442CC" w14:textId="77777777" w:rsidR="00564AAA" w:rsidRDefault="00564AAA" w:rsidP="00616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64739" w14:textId="01E97F55" w:rsidR="006561E2" w:rsidRDefault="006561E2">
    <w:pPr>
      <w:pStyle w:val="Header"/>
    </w:pPr>
    <w:r>
      <w:rPr>
        <w:noProof/>
        <w:color w:val="000000" w:themeColor="text1"/>
        <w:sz w:val="52"/>
        <w:lang w:eastAsia="en-AU"/>
      </w:rPr>
      <w:drawing>
        <wp:anchor distT="0" distB="0" distL="114300" distR="114300" simplePos="0" relativeHeight="251659264" behindDoc="0" locked="0" layoutInCell="1" allowOverlap="1" wp14:anchorId="6DCB0E41" wp14:editId="1E9B4CE4">
          <wp:simplePos x="0" y="0"/>
          <wp:positionH relativeFrom="column">
            <wp:posOffset>4943475</wp:posOffset>
          </wp:positionH>
          <wp:positionV relativeFrom="paragraph">
            <wp:posOffset>228600</wp:posOffset>
          </wp:positionV>
          <wp:extent cx="1381125" cy="76941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akServices_rgb_rev.png"/>
                  <pic:cNvPicPr/>
                </pic:nvPicPr>
                <pic:blipFill>
                  <a:blip r:embed="rId1">
                    <a:extLst>
                      <a:ext uri="{28A0092B-C50C-407E-A947-70E740481C1C}">
                        <a14:useLocalDpi xmlns:a14="http://schemas.microsoft.com/office/drawing/2010/main" val="0"/>
                      </a:ext>
                    </a:extLst>
                  </a:blip>
                  <a:stretch>
                    <a:fillRect/>
                  </a:stretch>
                </pic:blipFill>
                <pic:spPr>
                  <a:xfrm>
                    <a:off x="0" y="0"/>
                    <a:ext cx="1381125" cy="769415"/>
                  </a:xfrm>
                  <a:prstGeom prst="rect">
                    <a:avLst/>
                  </a:prstGeom>
                </pic:spPr>
              </pic:pic>
            </a:graphicData>
          </a:graphic>
          <wp14:sizeRelH relativeFrom="page">
            <wp14:pctWidth>0</wp14:pctWidth>
          </wp14:sizeRelH>
          <wp14:sizeRelV relativeFrom="page">
            <wp14:pctHeight>0</wp14:pctHeight>
          </wp14:sizeRelV>
        </wp:anchor>
      </w:drawing>
    </w:r>
    <w:r w:rsidR="002649E8">
      <w:rPr>
        <w:noProof/>
        <w:color w:val="404040" w:themeColor="text1" w:themeTint="BF"/>
        <w:sz w:val="52"/>
        <w:lang w:eastAsia="en-AU"/>
      </w:rPr>
      <mc:AlternateContent>
        <mc:Choice Requires="wps">
          <w:drawing>
            <wp:anchor distT="0" distB="0" distL="114300" distR="114300" simplePos="0" relativeHeight="251667456" behindDoc="0" locked="0" layoutInCell="1" allowOverlap="1" wp14:anchorId="001BC7AC" wp14:editId="04FD3BBD">
              <wp:simplePos x="0" y="0"/>
              <wp:positionH relativeFrom="column">
                <wp:posOffset>-492760</wp:posOffset>
              </wp:positionH>
              <wp:positionV relativeFrom="paragraph">
                <wp:posOffset>-58420</wp:posOffset>
              </wp:positionV>
              <wp:extent cx="4000500" cy="15836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583690"/>
                      </a:xfrm>
                      <a:prstGeom prst="rect">
                        <a:avLst/>
                      </a:prstGeom>
                      <a:noFill/>
                      <a:ln>
                        <a:noFill/>
                      </a:ln>
                      <a:extLst>
                        <a:ext uri="{909E8E84-426E-40dd-AFC4-6F175D3DCCD1}"/>
                        <a:ext uri="{91240B29-F687-4f45-9708-019B960494DF}"/>
                      </a:extLst>
                    </wps:spPr>
                    <wps:txbx>
                      <w:txbxContent>
                        <w:p w14:paraId="5C45D051" w14:textId="77777777" w:rsidR="006561E2" w:rsidRPr="001D22A9" w:rsidRDefault="006561E2" w:rsidP="006561E2">
                          <w:pPr>
                            <w:pStyle w:val="MainPageSubHeading"/>
                            <w:rPr>
                              <w:color w:val="FFFFFF" w:themeColor="background1"/>
                              <w:sz w:val="56"/>
                              <w:szCs w:val="56"/>
                            </w:rPr>
                          </w:pPr>
                          <w:r w:rsidRPr="001D22A9">
                            <w:rPr>
                              <w:color w:val="FFFFFF" w:themeColor="background1"/>
                              <w:sz w:val="56"/>
                              <w:szCs w:val="56"/>
                            </w:rPr>
                            <w:t>ONLINE</w:t>
                          </w:r>
                          <w:r w:rsidRPr="001D22A9">
                            <w:rPr>
                              <w:color w:val="FFFFFF" w:themeColor="background1"/>
                              <w:sz w:val="56"/>
                              <w:szCs w:val="56"/>
                            </w:rPr>
                            <w:br/>
                            <w:t>SOLUTIONS</w:t>
                          </w:r>
                        </w:p>
                        <w:p w14:paraId="7D558B03" w14:textId="77777777" w:rsidR="006561E2" w:rsidRPr="001D22A9" w:rsidRDefault="006561E2" w:rsidP="006561E2">
                          <w:pPr>
                            <w:pStyle w:val="MainPageSubHeading"/>
                            <w:rPr>
                              <w:color w:val="474C55"/>
                            </w:rPr>
                          </w:pPr>
                          <w:r w:rsidRPr="001D22A9">
                            <w:rPr>
                              <w:color w:val="474C55"/>
                              <w:szCs w:val="24"/>
                            </w:rPr>
                            <w:t>Time and cost-effective online training for your staff.</w:t>
                          </w:r>
                          <w:r w:rsidRPr="001D22A9">
                            <w:rPr>
                              <w:color w:val="474C55"/>
                            </w:rPr>
                            <w:t xml:space="preserve"> </w:t>
                          </w:r>
                        </w:p>
                        <w:p w14:paraId="55C2FF41" w14:textId="77777777" w:rsidR="006561E2" w:rsidRDefault="006561E2" w:rsidP="006561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1BC7AC" id="_x0000_t202" coordsize="21600,21600" o:spt="202" path="m,l,21600r21600,l21600,xe">
              <v:stroke joinstyle="miter"/>
              <v:path gradientshapeok="t" o:connecttype="rect"/>
            </v:shapetype>
            <v:shape id="Text Box 2" o:spid="_x0000_s1026" type="#_x0000_t202" style="position:absolute;margin-left:-38.8pt;margin-top:-4.6pt;width:315pt;height:12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" filled="f" stroked="f">
              <v:textbox>
                <w:txbxContent>
                  <w:p w14:paraId="5C45D051" w14:textId="77777777" w:rsidR="006561E2" w:rsidRPr="001D22A9" w:rsidRDefault="006561E2" w:rsidP="006561E2">
                    <w:pPr>
                      <w:pStyle w:val="MainPageSubHeading"/>
                      <w:rPr>
                        <w:color w:val="FFFFFF" w:themeColor="background1"/>
                        <w:sz w:val="56"/>
                        <w:szCs w:val="56"/>
                      </w:rPr>
                    </w:pPr>
                    <w:r w:rsidRPr="001D22A9">
                      <w:rPr>
                        <w:color w:val="FFFFFF" w:themeColor="background1"/>
                        <w:sz w:val="56"/>
                        <w:szCs w:val="56"/>
                      </w:rPr>
                      <w:t>ONLINE</w:t>
                    </w:r>
                    <w:r w:rsidRPr="001D22A9">
                      <w:rPr>
                        <w:color w:val="FFFFFF" w:themeColor="background1"/>
                        <w:sz w:val="56"/>
                        <w:szCs w:val="56"/>
                      </w:rPr>
                      <w:br/>
                      <w:t>SOLUTIONS</w:t>
                    </w:r>
                  </w:p>
                  <w:p w14:paraId="7D558B03" w14:textId="77777777" w:rsidR="006561E2" w:rsidRPr="001D22A9" w:rsidRDefault="006561E2" w:rsidP="006561E2">
                    <w:pPr>
                      <w:pStyle w:val="MainPageSubHeading"/>
                      <w:rPr>
                        <w:color w:val="474C55"/>
                      </w:rPr>
                    </w:pPr>
                    <w:r w:rsidRPr="001D22A9">
                      <w:rPr>
                        <w:color w:val="474C55"/>
                        <w:szCs w:val="24"/>
                      </w:rPr>
                      <w:t>Time and cost-effective online training for your staff.</w:t>
                    </w:r>
                    <w:r w:rsidRPr="001D22A9">
                      <w:rPr>
                        <w:color w:val="474C55"/>
                      </w:rPr>
                      <w:t xml:space="preserve"> </w:t>
                    </w:r>
                  </w:p>
                  <w:p w14:paraId="55C2FF41" w14:textId="77777777" w:rsidR="006561E2" w:rsidRDefault="006561E2" w:rsidP="006561E2"/>
                </w:txbxContent>
              </v:textbox>
            </v:shape>
          </w:pict>
        </mc:Fallback>
      </mc:AlternateContent>
    </w:r>
    <w:r w:rsidRPr="001525D2">
      <w:rPr>
        <w:noProof/>
        <w:color w:val="404040" w:themeColor="text1" w:themeTint="BF"/>
        <w:sz w:val="52"/>
        <w:lang w:eastAsia="en-AU"/>
      </w:rPr>
      <w:drawing>
        <wp:anchor distT="0" distB="0" distL="114300" distR="114300" simplePos="0" relativeHeight="251657216" behindDoc="1" locked="0" layoutInCell="1" allowOverlap="1" wp14:anchorId="0D35CA79" wp14:editId="0C04DD17">
          <wp:simplePos x="0" y="0"/>
          <wp:positionH relativeFrom="column">
            <wp:posOffset>-1743075</wp:posOffset>
          </wp:positionH>
          <wp:positionV relativeFrom="paragraph">
            <wp:posOffset>0</wp:posOffset>
          </wp:positionV>
          <wp:extent cx="9001125" cy="127889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9001125" cy="12788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BC7A8" w14:textId="1492CC21" w:rsidR="00283078" w:rsidRDefault="00393038">
    <w:pPr>
      <w:pStyle w:val="Header"/>
    </w:pPr>
    <w:r>
      <w:rPr>
        <w:noProof/>
        <w:color w:val="000000" w:themeColor="text1"/>
        <w:sz w:val="52"/>
        <w:lang w:eastAsia="en-AU"/>
      </w:rPr>
      <w:drawing>
        <wp:anchor distT="0" distB="0" distL="114300" distR="114300" simplePos="0" relativeHeight="251656192" behindDoc="0" locked="0" layoutInCell="1" allowOverlap="1" wp14:anchorId="06066265" wp14:editId="2C3F9EFA">
          <wp:simplePos x="0" y="0"/>
          <wp:positionH relativeFrom="column">
            <wp:posOffset>5562600</wp:posOffset>
          </wp:positionH>
          <wp:positionV relativeFrom="paragraph">
            <wp:posOffset>276225</wp:posOffset>
          </wp:positionV>
          <wp:extent cx="1381125" cy="76941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akServices_rgb_rev.png"/>
                  <pic:cNvPicPr/>
                </pic:nvPicPr>
                <pic:blipFill>
                  <a:blip r:embed="rId1">
                    <a:extLst>
                      <a:ext uri="{28A0092B-C50C-407E-A947-70E740481C1C}">
                        <a14:useLocalDpi xmlns:a14="http://schemas.microsoft.com/office/drawing/2010/main" val="0"/>
                      </a:ext>
                    </a:extLst>
                  </a:blip>
                  <a:stretch>
                    <a:fillRect/>
                  </a:stretch>
                </pic:blipFill>
                <pic:spPr>
                  <a:xfrm>
                    <a:off x="0" y="0"/>
                    <a:ext cx="1381125" cy="769415"/>
                  </a:xfrm>
                  <a:prstGeom prst="rect">
                    <a:avLst/>
                  </a:prstGeom>
                </pic:spPr>
              </pic:pic>
            </a:graphicData>
          </a:graphic>
          <wp14:sizeRelH relativeFrom="page">
            <wp14:pctWidth>0</wp14:pctWidth>
          </wp14:sizeRelH>
          <wp14:sizeRelV relativeFrom="page">
            <wp14:pctHeight>0</wp14:pctHeight>
          </wp14:sizeRelV>
        </wp:anchor>
      </w:drawing>
    </w:r>
    <w:r w:rsidR="002649E8">
      <w:rPr>
        <w:noProof/>
        <w:lang w:val="en-US"/>
      </w:rPr>
      <mc:AlternateContent>
        <mc:Choice Requires="wps">
          <w:drawing>
            <wp:anchor distT="0" distB="0" distL="114300" distR="114300" simplePos="0" relativeHeight="251664384" behindDoc="0" locked="0" layoutInCell="1" allowOverlap="1" wp14:anchorId="001BC7AC" wp14:editId="6EDC4D6A">
              <wp:simplePos x="0" y="0"/>
              <wp:positionH relativeFrom="column">
                <wp:posOffset>88900</wp:posOffset>
              </wp:positionH>
              <wp:positionV relativeFrom="paragraph">
                <wp:posOffset>-39370</wp:posOffset>
              </wp:positionV>
              <wp:extent cx="4000500" cy="15836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583690"/>
                      </a:xfrm>
                      <a:prstGeom prst="rect">
                        <a:avLst/>
                      </a:prstGeom>
                      <a:noFill/>
                      <a:ln>
                        <a:noFill/>
                      </a:ln>
                      <a:extLst>
                        <a:ext uri="{909E8E84-426E-40dd-AFC4-6F175D3DCCD1}"/>
                        <a:ext uri="{91240B29-F687-4f45-9708-019B960494DF}"/>
                      </a:extLst>
                    </wps:spPr>
                    <wps:txbx>
                      <w:txbxContent>
                        <w:p w14:paraId="001BC7AD" w14:textId="77777777" w:rsidR="00283078" w:rsidRPr="001D22A9" w:rsidRDefault="00283078" w:rsidP="001F5453">
                          <w:pPr>
                            <w:pStyle w:val="MainPageSubHeading"/>
                            <w:rPr>
                              <w:color w:val="FFFFFF" w:themeColor="background1"/>
                              <w:sz w:val="56"/>
                              <w:szCs w:val="56"/>
                            </w:rPr>
                          </w:pPr>
                          <w:r w:rsidRPr="001D22A9">
                            <w:rPr>
                              <w:color w:val="FFFFFF" w:themeColor="background1"/>
                              <w:sz w:val="56"/>
                              <w:szCs w:val="56"/>
                            </w:rPr>
                            <w:t>ONLINE</w:t>
                          </w:r>
                          <w:r w:rsidRPr="001D22A9">
                            <w:rPr>
                              <w:color w:val="FFFFFF" w:themeColor="background1"/>
                              <w:sz w:val="56"/>
                              <w:szCs w:val="56"/>
                            </w:rPr>
                            <w:br/>
                            <w:t>SOLUTIONS</w:t>
                          </w:r>
                        </w:p>
                        <w:p w14:paraId="001BC7AE" w14:textId="77777777" w:rsidR="00283078" w:rsidRPr="001D22A9" w:rsidRDefault="00283078" w:rsidP="001F5453">
                          <w:pPr>
                            <w:pStyle w:val="MainPageSubHeading"/>
                            <w:rPr>
                              <w:color w:val="474C55"/>
                            </w:rPr>
                          </w:pPr>
                          <w:r w:rsidRPr="001D22A9">
                            <w:rPr>
                              <w:color w:val="474C55"/>
                              <w:szCs w:val="24"/>
                            </w:rPr>
                            <w:t>Time and cost-effective online training for your staff.</w:t>
                          </w:r>
                          <w:r w:rsidRPr="001D22A9">
                            <w:rPr>
                              <w:color w:val="474C55"/>
                            </w:rPr>
                            <w:t xml:space="preserve"> </w:t>
                          </w:r>
                        </w:p>
                        <w:p w14:paraId="001BC7AF" w14:textId="77777777" w:rsidR="00283078" w:rsidRDefault="00283078" w:rsidP="001F545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1BC7AC" id="_x0000_t202" coordsize="21600,21600" o:spt="202" path="m,l,21600r21600,l21600,xe">
              <v:stroke joinstyle="miter"/>
              <v:path gradientshapeok="t" o:connecttype="rect"/>
            </v:shapetype>
            <v:shape id="_x0000_s1027" type="#_x0000_t202" style="position:absolute;margin-left:7pt;margin-top:-3.1pt;width:315pt;height:12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" filled="f" stroked="f">
              <v:textbox>
                <w:txbxContent>
                  <w:p w14:paraId="001BC7AD" w14:textId="77777777" w:rsidR="00283078" w:rsidRPr="001D22A9" w:rsidRDefault="00283078" w:rsidP="001F5453">
                    <w:pPr>
                      <w:pStyle w:val="MainPageSubHeading"/>
                      <w:rPr>
                        <w:color w:val="FFFFFF" w:themeColor="background1"/>
                        <w:sz w:val="56"/>
                        <w:szCs w:val="56"/>
                      </w:rPr>
                    </w:pPr>
                    <w:r w:rsidRPr="001D22A9">
                      <w:rPr>
                        <w:color w:val="FFFFFF" w:themeColor="background1"/>
                        <w:sz w:val="56"/>
                        <w:szCs w:val="56"/>
                      </w:rPr>
                      <w:t>ONLINE</w:t>
                    </w:r>
                    <w:r w:rsidRPr="001D22A9">
                      <w:rPr>
                        <w:color w:val="FFFFFF" w:themeColor="background1"/>
                        <w:sz w:val="56"/>
                        <w:szCs w:val="56"/>
                      </w:rPr>
                      <w:br/>
                      <w:t>SOLUTIONS</w:t>
                    </w:r>
                  </w:p>
                  <w:p w14:paraId="001BC7AE" w14:textId="77777777" w:rsidR="00283078" w:rsidRPr="001D22A9" w:rsidRDefault="00283078" w:rsidP="001F5453">
                    <w:pPr>
                      <w:pStyle w:val="MainPageSubHeading"/>
                      <w:rPr>
                        <w:color w:val="474C55"/>
                      </w:rPr>
                    </w:pPr>
                    <w:r w:rsidRPr="001D22A9">
                      <w:rPr>
                        <w:color w:val="474C55"/>
                        <w:szCs w:val="24"/>
                      </w:rPr>
                      <w:t>Time and cost-effective online training for your staff.</w:t>
                    </w:r>
                    <w:r w:rsidRPr="001D22A9">
                      <w:rPr>
                        <w:color w:val="474C55"/>
                      </w:rPr>
                      <w:t xml:space="preserve"> </w:t>
                    </w:r>
                  </w:p>
                  <w:p w14:paraId="001BC7AF" w14:textId="77777777" w:rsidR="00283078" w:rsidRDefault="00283078" w:rsidP="001F5453"/>
                </w:txbxContent>
              </v:textbox>
            </v:shape>
          </w:pict>
        </mc:Fallback>
      </mc:AlternateContent>
    </w:r>
    <w:r w:rsidRPr="001525D2">
      <w:rPr>
        <w:noProof/>
        <w:color w:val="404040" w:themeColor="text1" w:themeTint="BF"/>
        <w:sz w:val="52"/>
        <w:lang w:eastAsia="en-AU"/>
      </w:rPr>
      <w:drawing>
        <wp:anchor distT="0" distB="0" distL="114300" distR="114300" simplePos="0" relativeHeight="251655168" behindDoc="1" locked="0" layoutInCell="1" allowOverlap="1" wp14:anchorId="16996957" wp14:editId="1ECE841D">
          <wp:simplePos x="0" y="0"/>
          <wp:positionH relativeFrom="column">
            <wp:posOffset>-990600</wp:posOffset>
          </wp:positionH>
          <wp:positionV relativeFrom="paragraph">
            <wp:posOffset>-66675</wp:posOffset>
          </wp:positionV>
          <wp:extent cx="9001125" cy="127889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9001125" cy="12788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99B"/>
    <w:multiLevelType w:val="hybridMultilevel"/>
    <w:tmpl w:val="F49A56D6"/>
    <w:lvl w:ilvl="0" w:tplc="DAEE8F6E">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 w15:restartNumberingAfterBreak="0">
    <w:nsid w:val="0BFA1F70"/>
    <w:multiLevelType w:val="hybridMultilevel"/>
    <w:tmpl w:val="FDD6A51C"/>
    <w:lvl w:ilvl="0" w:tplc="0C090001">
      <w:start w:val="1"/>
      <w:numFmt w:val="bullet"/>
      <w:lvlText w:val=""/>
      <w:lvlJc w:val="left"/>
      <w:pPr>
        <w:ind w:left="1070" w:hanging="360"/>
      </w:pPr>
      <w:rPr>
        <w:rFonts w:ascii="Symbol" w:hAnsi="Symbol" w:hint="default"/>
      </w:rPr>
    </w:lvl>
    <w:lvl w:ilvl="1" w:tplc="0C090019">
      <w:start w:val="1"/>
      <w:numFmt w:val="lowerLetter"/>
      <w:lvlText w:val="%2."/>
      <w:lvlJc w:val="left"/>
      <w:pPr>
        <w:ind w:left="1656" w:hanging="360"/>
      </w:pPr>
    </w:lvl>
    <w:lvl w:ilvl="2" w:tplc="C4522C2E">
      <w:start w:val="3"/>
      <w:numFmt w:val="decimal"/>
      <w:lvlText w:val="%3."/>
      <w:lvlJc w:val="left"/>
      <w:pPr>
        <w:ind w:left="2556" w:hanging="360"/>
      </w:pPr>
      <w:rPr>
        <w:rFonts w:hint="default"/>
      </w:rPr>
    </w:lvl>
    <w:lvl w:ilvl="3" w:tplc="0C09000F">
      <w:start w:val="1"/>
      <w:numFmt w:val="decimal"/>
      <w:lvlText w:val="%4."/>
      <w:lvlJc w:val="left"/>
      <w:pPr>
        <w:ind w:left="3096" w:hanging="360"/>
      </w:pPr>
    </w:lvl>
    <w:lvl w:ilvl="4" w:tplc="0C090019" w:tentative="1">
      <w:start w:val="1"/>
      <w:numFmt w:val="lowerLetter"/>
      <w:lvlText w:val="%5."/>
      <w:lvlJc w:val="left"/>
      <w:pPr>
        <w:ind w:left="3816" w:hanging="360"/>
      </w:pPr>
    </w:lvl>
    <w:lvl w:ilvl="5" w:tplc="0C09001B" w:tentative="1">
      <w:start w:val="1"/>
      <w:numFmt w:val="lowerRoman"/>
      <w:lvlText w:val="%6."/>
      <w:lvlJc w:val="right"/>
      <w:pPr>
        <w:ind w:left="4536" w:hanging="180"/>
      </w:pPr>
    </w:lvl>
    <w:lvl w:ilvl="6" w:tplc="0C09000F" w:tentative="1">
      <w:start w:val="1"/>
      <w:numFmt w:val="decimal"/>
      <w:lvlText w:val="%7."/>
      <w:lvlJc w:val="left"/>
      <w:pPr>
        <w:ind w:left="5256" w:hanging="360"/>
      </w:pPr>
    </w:lvl>
    <w:lvl w:ilvl="7" w:tplc="0C090019" w:tentative="1">
      <w:start w:val="1"/>
      <w:numFmt w:val="lowerLetter"/>
      <w:lvlText w:val="%8."/>
      <w:lvlJc w:val="left"/>
      <w:pPr>
        <w:ind w:left="5976" w:hanging="360"/>
      </w:pPr>
    </w:lvl>
    <w:lvl w:ilvl="8" w:tplc="0C09001B" w:tentative="1">
      <w:start w:val="1"/>
      <w:numFmt w:val="lowerRoman"/>
      <w:lvlText w:val="%9."/>
      <w:lvlJc w:val="right"/>
      <w:pPr>
        <w:ind w:left="6696" w:hanging="180"/>
      </w:pPr>
    </w:lvl>
  </w:abstractNum>
  <w:abstractNum w:abstractNumId="2" w15:restartNumberingAfterBreak="0">
    <w:nsid w:val="0CE01138"/>
    <w:multiLevelType w:val="hybridMultilevel"/>
    <w:tmpl w:val="98D6BFA2"/>
    <w:lvl w:ilvl="0" w:tplc="90267A30">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3E1329"/>
    <w:multiLevelType w:val="hybridMultilevel"/>
    <w:tmpl w:val="780E1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15D12"/>
    <w:multiLevelType w:val="hybridMultilevel"/>
    <w:tmpl w:val="81F40C20"/>
    <w:lvl w:ilvl="0" w:tplc="448AB690">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533E6E"/>
    <w:multiLevelType w:val="hybridMultilevel"/>
    <w:tmpl w:val="63BA50A2"/>
    <w:lvl w:ilvl="0" w:tplc="2DC2B892">
      <w:start w:val="4"/>
      <w:numFmt w:val="decimal"/>
      <w:lvlText w:val="%1."/>
      <w:lvlJc w:val="left"/>
      <w:pPr>
        <w:ind w:left="792" w:hanging="360"/>
      </w:pPr>
      <w:rPr>
        <w:rFonts w:hint="default"/>
      </w:rPr>
    </w:lvl>
    <w:lvl w:ilvl="1" w:tplc="0C090019" w:tentative="1">
      <w:start w:val="1"/>
      <w:numFmt w:val="lowerLetter"/>
      <w:lvlText w:val="%2."/>
      <w:lvlJc w:val="left"/>
      <w:pPr>
        <w:ind w:left="1512" w:hanging="360"/>
      </w:p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abstractNum w:abstractNumId="6" w15:restartNumberingAfterBreak="0">
    <w:nsid w:val="1E4E41E5"/>
    <w:multiLevelType w:val="hybridMultilevel"/>
    <w:tmpl w:val="4DD2FB8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7" w15:restartNumberingAfterBreak="0">
    <w:nsid w:val="376423E8"/>
    <w:multiLevelType w:val="hybridMultilevel"/>
    <w:tmpl w:val="C23271A6"/>
    <w:lvl w:ilvl="0" w:tplc="0C090001">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978683F"/>
    <w:multiLevelType w:val="hybridMultilevel"/>
    <w:tmpl w:val="FB7E9D44"/>
    <w:lvl w:ilvl="0" w:tplc="E3CE0E28">
      <w:start w:val="1"/>
      <w:numFmt w:val="bullet"/>
      <w:pStyle w:val="DotPoint"/>
      <w:lvlText w:val=""/>
      <w:lvlJc w:val="left"/>
      <w:pPr>
        <w:ind w:left="360" w:hanging="360"/>
      </w:pPr>
      <w:rPr>
        <w:rFonts w:ascii="Symbol" w:hAnsi="Symbol" w:hint="default"/>
        <w:color w:val="80CFCD"/>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D301BFF"/>
    <w:multiLevelType w:val="hybridMultilevel"/>
    <w:tmpl w:val="6EA66AF6"/>
    <w:lvl w:ilvl="0" w:tplc="D060700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62B351A"/>
    <w:multiLevelType w:val="hybridMultilevel"/>
    <w:tmpl w:val="E9E494A0"/>
    <w:lvl w:ilvl="0" w:tplc="0409000F">
      <w:start w:val="1"/>
      <w:numFmt w:val="decimal"/>
      <w:lvlText w:val="%1."/>
      <w:lvlJc w:val="left"/>
      <w:pPr>
        <w:ind w:left="1145" w:hanging="360"/>
      </w:pPr>
      <w:rPr>
        <w:rFonts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1" w15:restartNumberingAfterBreak="0">
    <w:nsid w:val="54725E23"/>
    <w:multiLevelType w:val="hybridMultilevel"/>
    <w:tmpl w:val="597EA05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2" w15:restartNumberingAfterBreak="0">
    <w:nsid w:val="590304B0"/>
    <w:multiLevelType w:val="hybridMultilevel"/>
    <w:tmpl w:val="036226CA"/>
    <w:lvl w:ilvl="0" w:tplc="CFF810AA">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FD8297D"/>
    <w:multiLevelType w:val="hybridMultilevel"/>
    <w:tmpl w:val="AE5EF20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 w15:restartNumberingAfterBreak="0">
    <w:nsid w:val="5FF86AAE"/>
    <w:multiLevelType w:val="hybridMultilevel"/>
    <w:tmpl w:val="9A320ECC"/>
    <w:lvl w:ilvl="0" w:tplc="ED124B60">
      <w:start w:val="1"/>
      <w:numFmt w:val="decimal"/>
      <w:lvlText w:val="%1."/>
      <w:lvlJc w:val="left"/>
      <w:pPr>
        <w:ind w:left="720" w:hanging="360"/>
      </w:pPr>
      <w:rPr>
        <w:rFonts w:ascii="Franklin Gothic Book" w:hAnsi="Franklin Gothic Book"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0375E27"/>
    <w:multiLevelType w:val="hybridMultilevel"/>
    <w:tmpl w:val="709480E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B8E7802"/>
    <w:multiLevelType w:val="hybridMultilevel"/>
    <w:tmpl w:val="7A8E1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4"/>
  </w:num>
  <w:num w:numId="3">
    <w:abstractNumId w:val="2"/>
  </w:num>
  <w:num w:numId="4">
    <w:abstractNumId w:val="9"/>
  </w:num>
  <w:num w:numId="5">
    <w:abstractNumId w:val="12"/>
  </w:num>
  <w:num w:numId="6">
    <w:abstractNumId w:val="15"/>
  </w:num>
  <w:num w:numId="7">
    <w:abstractNumId w:val="1"/>
  </w:num>
  <w:num w:numId="8">
    <w:abstractNumId w:val="5"/>
  </w:num>
  <w:num w:numId="9">
    <w:abstractNumId w:val="0"/>
  </w:num>
  <w:num w:numId="10">
    <w:abstractNumId w:val="13"/>
  </w:num>
  <w:num w:numId="11">
    <w:abstractNumId w:val="10"/>
  </w:num>
  <w:num w:numId="12">
    <w:abstractNumId w:val="6"/>
  </w:num>
  <w:num w:numId="13">
    <w:abstractNumId w:val="11"/>
  </w:num>
  <w:num w:numId="14">
    <w:abstractNumId w:val="16"/>
  </w:num>
  <w:num w:numId="15">
    <w:abstractNumId w:val="3"/>
  </w:num>
  <w:num w:numId="16">
    <w:abstractNumId w:val="8"/>
  </w:num>
  <w:num w:numId="17">
    <w:abstractNumId w:val="14"/>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DB3"/>
    <w:rsid w:val="00010446"/>
    <w:rsid w:val="000369D3"/>
    <w:rsid w:val="0004292C"/>
    <w:rsid w:val="00047BA8"/>
    <w:rsid w:val="0006682F"/>
    <w:rsid w:val="0007148B"/>
    <w:rsid w:val="00084405"/>
    <w:rsid w:val="00100907"/>
    <w:rsid w:val="00132640"/>
    <w:rsid w:val="00132B05"/>
    <w:rsid w:val="00142C0B"/>
    <w:rsid w:val="001456CE"/>
    <w:rsid w:val="001B0AEE"/>
    <w:rsid w:val="001D22A9"/>
    <w:rsid w:val="001D2856"/>
    <w:rsid w:val="001E34AF"/>
    <w:rsid w:val="001F47E5"/>
    <w:rsid w:val="001F5453"/>
    <w:rsid w:val="00203BB2"/>
    <w:rsid w:val="00252AFF"/>
    <w:rsid w:val="002649E8"/>
    <w:rsid w:val="002748B8"/>
    <w:rsid w:val="00283078"/>
    <w:rsid w:val="002848F2"/>
    <w:rsid w:val="0029400D"/>
    <w:rsid w:val="002C0B41"/>
    <w:rsid w:val="002E424E"/>
    <w:rsid w:val="00326240"/>
    <w:rsid w:val="00354FE7"/>
    <w:rsid w:val="00367D3B"/>
    <w:rsid w:val="003739D8"/>
    <w:rsid w:val="003749DD"/>
    <w:rsid w:val="00393038"/>
    <w:rsid w:val="003A3115"/>
    <w:rsid w:val="003C42F3"/>
    <w:rsid w:val="003D36D8"/>
    <w:rsid w:val="003D5102"/>
    <w:rsid w:val="003D60B1"/>
    <w:rsid w:val="003E7CED"/>
    <w:rsid w:val="003E7D77"/>
    <w:rsid w:val="0046135A"/>
    <w:rsid w:val="00493DEE"/>
    <w:rsid w:val="004A23A4"/>
    <w:rsid w:val="004B5868"/>
    <w:rsid w:val="004C18BE"/>
    <w:rsid w:val="004D2E75"/>
    <w:rsid w:val="00506C26"/>
    <w:rsid w:val="005248C2"/>
    <w:rsid w:val="0052718A"/>
    <w:rsid w:val="00545AA7"/>
    <w:rsid w:val="005632CB"/>
    <w:rsid w:val="00564AAA"/>
    <w:rsid w:val="00590099"/>
    <w:rsid w:val="005A3C89"/>
    <w:rsid w:val="005C2778"/>
    <w:rsid w:val="005C3414"/>
    <w:rsid w:val="005E6683"/>
    <w:rsid w:val="00616DB3"/>
    <w:rsid w:val="00625653"/>
    <w:rsid w:val="006272C1"/>
    <w:rsid w:val="0065001C"/>
    <w:rsid w:val="006561E2"/>
    <w:rsid w:val="00660150"/>
    <w:rsid w:val="006B443A"/>
    <w:rsid w:val="007045D0"/>
    <w:rsid w:val="00706AC9"/>
    <w:rsid w:val="00722CFA"/>
    <w:rsid w:val="007301B8"/>
    <w:rsid w:val="00741890"/>
    <w:rsid w:val="007826FB"/>
    <w:rsid w:val="007A071D"/>
    <w:rsid w:val="007B2D11"/>
    <w:rsid w:val="007B6251"/>
    <w:rsid w:val="007F75DA"/>
    <w:rsid w:val="00835E5C"/>
    <w:rsid w:val="00854AC0"/>
    <w:rsid w:val="00862DE8"/>
    <w:rsid w:val="0087286E"/>
    <w:rsid w:val="008A117E"/>
    <w:rsid w:val="008C1E2B"/>
    <w:rsid w:val="008F037F"/>
    <w:rsid w:val="00905467"/>
    <w:rsid w:val="0092194A"/>
    <w:rsid w:val="00927B52"/>
    <w:rsid w:val="009A7E55"/>
    <w:rsid w:val="009F1C6F"/>
    <w:rsid w:val="009F70DB"/>
    <w:rsid w:val="009F747F"/>
    <w:rsid w:val="00A246FA"/>
    <w:rsid w:val="00A7176B"/>
    <w:rsid w:val="00A85124"/>
    <w:rsid w:val="00AC6B87"/>
    <w:rsid w:val="00B512E9"/>
    <w:rsid w:val="00BD5300"/>
    <w:rsid w:val="00BE39AE"/>
    <w:rsid w:val="00C1649F"/>
    <w:rsid w:val="00C665A4"/>
    <w:rsid w:val="00C81AC1"/>
    <w:rsid w:val="00CB0534"/>
    <w:rsid w:val="00CF3FB7"/>
    <w:rsid w:val="00D16DB5"/>
    <w:rsid w:val="00D22C8D"/>
    <w:rsid w:val="00D47CFB"/>
    <w:rsid w:val="00D53FEA"/>
    <w:rsid w:val="00D63587"/>
    <w:rsid w:val="00D75500"/>
    <w:rsid w:val="00D75508"/>
    <w:rsid w:val="00DA35DA"/>
    <w:rsid w:val="00DA4A91"/>
    <w:rsid w:val="00DF2958"/>
    <w:rsid w:val="00DF72A9"/>
    <w:rsid w:val="00E300FE"/>
    <w:rsid w:val="00E33A64"/>
    <w:rsid w:val="00E82A0F"/>
    <w:rsid w:val="00E91A03"/>
    <w:rsid w:val="00E92756"/>
    <w:rsid w:val="00EA031A"/>
    <w:rsid w:val="00EE0861"/>
    <w:rsid w:val="00EF197B"/>
    <w:rsid w:val="00F008E3"/>
    <w:rsid w:val="00F67762"/>
    <w:rsid w:val="00FA1BAA"/>
    <w:rsid w:val="00FB5C08"/>
    <w:rsid w:val="00FD28C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1BC72E"/>
  <w15:docId w15:val="{BC3DD15A-E8FC-4717-845D-6AC633EA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762"/>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DA35D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E33A64"/>
    <w:pPr>
      <w:keepNext/>
      <w:jc w:val="center"/>
      <w:outlineLvl w:val="1"/>
    </w:pPr>
    <w:rPr>
      <w:rFonts w:ascii="Arial" w:hAnsi="Arial"/>
      <w:b/>
      <w:smallCaps/>
      <w:color w:val="FFFFFF"/>
      <w:sz w:val="22"/>
      <w:szCs w:val="20"/>
      <w:lang w:val="en-US" w:eastAsia="en-US"/>
    </w:rPr>
  </w:style>
  <w:style w:type="paragraph" w:styleId="Heading3">
    <w:name w:val="heading 3"/>
    <w:basedOn w:val="Normal"/>
    <w:next w:val="Normal"/>
    <w:link w:val="Heading3Char"/>
    <w:qFormat/>
    <w:rsid w:val="00E33A64"/>
    <w:pPr>
      <w:keepNext/>
      <w:outlineLvl w:val="2"/>
    </w:pPr>
    <w:rPr>
      <w:rFonts w:ascii="Arial" w:hAnsi="Arial"/>
      <w:b/>
      <w:smallCaps/>
      <w:color w:val="FFFFFF"/>
      <w:sz w:val="22"/>
      <w:szCs w:val="20"/>
      <w:lang w:val="en-US" w:eastAsia="en-US"/>
    </w:rPr>
  </w:style>
  <w:style w:type="paragraph" w:styleId="Heading6">
    <w:name w:val="heading 6"/>
    <w:basedOn w:val="Normal"/>
    <w:next w:val="Normal"/>
    <w:link w:val="Heading6Char"/>
    <w:qFormat/>
    <w:rsid w:val="00E33A64"/>
    <w:pPr>
      <w:keepNext/>
      <w:spacing w:before="40" w:after="40"/>
      <w:outlineLvl w:val="5"/>
    </w:pPr>
    <w:rPr>
      <w:rFonts w:ascii="Arial" w:hAnsi="Arial"/>
      <w:b/>
      <w:bCs/>
      <w:sz w:val="20"/>
      <w:szCs w:val="20"/>
      <w:lang w:val="en-US" w:eastAsia="en-US"/>
    </w:rPr>
  </w:style>
  <w:style w:type="paragraph" w:styleId="Heading7">
    <w:name w:val="heading 7"/>
    <w:basedOn w:val="Normal"/>
    <w:next w:val="Normal"/>
    <w:link w:val="Heading7Char"/>
    <w:qFormat/>
    <w:rsid w:val="00E33A64"/>
    <w:pPr>
      <w:keepNext/>
      <w:spacing w:before="40" w:after="40"/>
      <w:outlineLvl w:val="6"/>
    </w:pPr>
    <w:rPr>
      <w:rFonts w:ascii="Arial" w:hAnsi="Arial"/>
      <w:b/>
      <w:bCs/>
      <w:sz w:val="22"/>
      <w:szCs w:val="20"/>
      <w:lang w:val="en-US" w:eastAsia="en-US"/>
    </w:rPr>
  </w:style>
  <w:style w:type="paragraph" w:styleId="Heading8">
    <w:name w:val="heading 8"/>
    <w:basedOn w:val="Normal"/>
    <w:next w:val="Normal"/>
    <w:link w:val="Heading8Char"/>
    <w:qFormat/>
    <w:rsid w:val="00E33A64"/>
    <w:pPr>
      <w:keepNext/>
      <w:spacing w:before="40" w:after="40"/>
      <w:jc w:val="center"/>
      <w:outlineLvl w:val="7"/>
    </w:pPr>
    <w:rPr>
      <w:rFonts w:ascii="Arial" w:hAnsi="Arial"/>
      <w:b/>
      <w:bCs/>
      <w:sz w:val="21"/>
      <w:szCs w:val="20"/>
      <w:lang w:val="en-US" w:eastAsia="en-US"/>
    </w:rPr>
  </w:style>
  <w:style w:type="paragraph" w:styleId="Heading9">
    <w:name w:val="heading 9"/>
    <w:basedOn w:val="Normal"/>
    <w:next w:val="Normal"/>
    <w:link w:val="Heading9Char"/>
    <w:qFormat/>
    <w:rsid w:val="00E33A64"/>
    <w:pPr>
      <w:keepNext/>
      <w:spacing w:before="40" w:after="40"/>
      <w:jc w:val="center"/>
      <w:outlineLvl w:val="8"/>
    </w:pPr>
    <w:rPr>
      <w:rFonts w:ascii="Arial" w:hAnsi="Arial"/>
      <w:b/>
      <w:bCs/>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6DB3"/>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616DB3"/>
  </w:style>
  <w:style w:type="paragraph" w:styleId="Footer">
    <w:name w:val="footer"/>
    <w:basedOn w:val="Normal"/>
    <w:link w:val="FooterChar"/>
    <w:uiPriority w:val="99"/>
    <w:unhideWhenUsed/>
    <w:rsid w:val="00616DB3"/>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16DB3"/>
  </w:style>
  <w:style w:type="table" w:styleId="TableGrid">
    <w:name w:val="Table Grid"/>
    <w:basedOn w:val="TableNormal"/>
    <w:uiPriority w:val="59"/>
    <w:rsid w:val="00D16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7CFB"/>
    <w:pPr>
      <w:spacing w:after="120" w:line="280" w:lineRule="exact"/>
      <w:ind w:left="720"/>
    </w:pPr>
    <w:rPr>
      <w:rFonts w:ascii="Arial" w:eastAsiaTheme="minorHAnsi" w:hAnsi="Arial" w:cstheme="minorBidi"/>
      <w:sz w:val="20"/>
      <w:szCs w:val="22"/>
      <w:lang w:eastAsia="en-US"/>
    </w:rPr>
  </w:style>
  <w:style w:type="paragraph" w:styleId="BalloonText">
    <w:name w:val="Balloon Text"/>
    <w:basedOn w:val="Normal"/>
    <w:link w:val="BalloonTextChar"/>
    <w:uiPriority w:val="99"/>
    <w:semiHidden/>
    <w:unhideWhenUsed/>
    <w:rsid w:val="00D16D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DB5"/>
    <w:rPr>
      <w:rFonts w:ascii="Segoe UI" w:eastAsia="Times New Roman" w:hAnsi="Segoe UI" w:cs="Segoe UI"/>
      <w:sz w:val="18"/>
      <w:szCs w:val="18"/>
      <w:lang w:eastAsia="en-AU"/>
    </w:rPr>
  </w:style>
  <w:style w:type="character" w:customStyle="1" w:styleId="Heading2Char">
    <w:name w:val="Heading 2 Char"/>
    <w:basedOn w:val="DefaultParagraphFont"/>
    <w:link w:val="Heading2"/>
    <w:rsid w:val="00E33A64"/>
    <w:rPr>
      <w:rFonts w:ascii="Arial" w:eastAsia="Times New Roman" w:hAnsi="Arial" w:cs="Times New Roman"/>
      <w:b/>
      <w:smallCaps/>
      <w:color w:val="FFFFFF"/>
      <w:szCs w:val="20"/>
      <w:lang w:val="en-US"/>
    </w:rPr>
  </w:style>
  <w:style w:type="character" w:customStyle="1" w:styleId="Heading3Char">
    <w:name w:val="Heading 3 Char"/>
    <w:basedOn w:val="DefaultParagraphFont"/>
    <w:link w:val="Heading3"/>
    <w:rsid w:val="00E33A64"/>
    <w:rPr>
      <w:rFonts w:ascii="Arial" w:eastAsia="Times New Roman" w:hAnsi="Arial" w:cs="Times New Roman"/>
      <w:b/>
      <w:smallCaps/>
      <w:color w:val="FFFFFF"/>
      <w:szCs w:val="20"/>
      <w:lang w:val="en-US"/>
    </w:rPr>
  </w:style>
  <w:style w:type="character" w:customStyle="1" w:styleId="Heading6Char">
    <w:name w:val="Heading 6 Char"/>
    <w:basedOn w:val="DefaultParagraphFont"/>
    <w:link w:val="Heading6"/>
    <w:rsid w:val="00E33A64"/>
    <w:rPr>
      <w:rFonts w:ascii="Arial" w:eastAsia="Times New Roman" w:hAnsi="Arial" w:cs="Times New Roman"/>
      <w:b/>
      <w:bCs/>
      <w:sz w:val="20"/>
      <w:szCs w:val="20"/>
      <w:lang w:val="en-US"/>
    </w:rPr>
  </w:style>
  <w:style w:type="character" w:customStyle="1" w:styleId="Heading7Char">
    <w:name w:val="Heading 7 Char"/>
    <w:basedOn w:val="DefaultParagraphFont"/>
    <w:link w:val="Heading7"/>
    <w:rsid w:val="00E33A64"/>
    <w:rPr>
      <w:rFonts w:ascii="Arial" w:eastAsia="Times New Roman" w:hAnsi="Arial" w:cs="Times New Roman"/>
      <w:b/>
      <w:bCs/>
      <w:szCs w:val="20"/>
      <w:lang w:val="en-US"/>
    </w:rPr>
  </w:style>
  <w:style w:type="character" w:customStyle="1" w:styleId="Heading8Char">
    <w:name w:val="Heading 8 Char"/>
    <w:basedOn w:val="DefaultParagraphFont"/>
    <w:link w:val="Heading8"/>
    <w:rsid w:val="00E33A64"/>
    <w:rPr>
      <w:rFonts w:ascii="Arial" w:eastAsia="Times New Roman" w:hAnsi="Arial" w:cs="Times New Roman"/>
      <w:b/>
      <w:bCs/>
      <w:sz w:val="21"/>
      <w:szCs w:val="20"/>
      <w:lang w:val="en-US"/>
    </w:rPr>
  </w:style>
  <w:style w:type="character" w:customStyle="1" w:styleId="Heading9Char">
    <w:name w:val="Heading 9 Char"/>
    <w:basedOn w:val="DefaultParagraphFont"/>
    <w:link w:val="Heading9"/>
    <w:rsid w:val="00E33A64"/>
    <w:rPr>
      <w:rFonts w:ascii="Arial" w:eastAsia="Times New Roman" w:hAnsi="Arial" w:cs="Times New Roman"/>
      <w:b/>
      <w:bCs/>
      <w:sz w:val="20"/>
      <w:szCs w:val="20"/>
      <w:lang w:val="en-US"/>
    </w:rPr>
  </w:style>
  <w:style w:type="character" w:styleId="Hyperlink">
    <w:name w:val="Hyperlink"/>
    <w:rsid w:val="00354FE7"/>
    <w:rPr>
      <w:color w:val="0000FF"/>
      <w:u w:val="single"/>
    </w:rPr>
  </w:style>
  <w:style w:type="paragraph" w:customStyle="1" w:styleId="MainPageSubHeading">
    <w:name w:val="Main Page Sub Heading"/>
    <w:qFormat/>
    <w:rsid w:val="00E82A0F"/>
    <w:pPr>
      <w:spacing w:before="120" w:after="0" w:line="240" w:lineRule="auto"/>
    </w:pPr>
    <w:rPr>
      <w:rFonts w:ascii="Arial" w:hAnsi="Arial" w:cs="Arial"/>
      <w:color w:val="7F7F7F" w:themeColor="text1" w:themeTint="80"/>
      <w:sz w:val="24"/>
      <w:szCs w:val="32"/>
      <w:lang w:val="en-US"/>
    </w:rPr>
  </w:style>
  <w:style w:type="paragraph" w:customStyle="1" w:styleId="PageTitle">
    <w:name w:val="Page Title"/>
    <w:basedOn w:val="Heading1"/>
    <w:rsid w:val="00DA35DA"/>
    <w:pPr>
      <w:keepNext w:val="0"/>
      <w:keepLines w:val="0"/>
      <w:spacing w:before="0"/>
    </w:pPr>
    <w:rPr>
      <w:rFonts w:ascii="Arial" w:eastAsiaTheme="minorHAnsi" w:hAnsi="Arial" w:cstheme="minorBidi"/>
      <w:b w:val="0"/>
      <w:bCs w:val="0"/>
      <w:color w:val="408785"/>
      <w:sz w:val="40"/>
      <w:szCs w:val="40"/>
      <w:lang w:eastAsia="en-US"/>
    </w:rPr>
  </w:style>
  <w:style w:type="character" w:customStyle="1" w:styleId="Heading1Char">
    <w:name w:val="Heading 1 Char"/>
    <w:basedOn w:val="DefaultParagraphFont"/>
    <w:link w:val="Heading1"/>
    <w:uiPriority w:val="9"/>
    <w:rsid w:val="00DA35DA"/>
    <w:rPr>
      <w:rFonts w:asciiTheme="majorHAnsi" w:eastAsiaTheme="majorEastAsia" w:hAnsiTheme="majorHAnsi" w:cstheme="majorBidi"/>
      <w:b/>
      <w:bCs/>
      <w:color w:val="2E74B5" w:themeColor="accent1" w:themeShade="BF"/>
      <w:sz w:val="28"/>
      <w:szCs w:val="28"/>
      <w:lang w:eastAsia="en-AU"/>
    </w:rPr>
  </w:style>
  <w:style w:type="paragraph" w:customStyle="1" w:styleId="NormalParagraph">
    <w:name w:val="Normal Paragraph"/>
    <w:basedOn w:val="NormalWeb"/>
    <w:link w:val="NormalParagraphChar"/>
    <w:qFormat/>
    <w:rsid w:val="002848F2"/>
    <w:pPr>
      <w:suppressAutoHyphens/>
      <w:spacing w:after="300"/>
    </w:pPr>
    <w:rPr>
      <w:rFonts w:ascii="Calibri" w:hAnsi="Calibri" w:cs="Calibri"/>
      <w:sz w:val="22"/>
      <w:szCs w:val="22"/>
    </w:rPr>
  </w:style>
  <w:style w:type="character" w:customStyle="1" w:styleId="NormalParagraphChar">
    <w:name w:val="Normal Paragraph Char"/>
    <w:link w:val="NormalParagraph"/>
    <w:rsid w:val="002848F2"/>
    <w:rPr>
      <w:rFonts w:ascii="Calibri" w:eastAsia="Times New Roman" w:hAnsi="Calibri" w:cs="Calibri"/>
      <w:lang w:eastAsia="en-AU"/>
    </w:rPr>
  </w:style>
  <w:style w:type="paragraph" w:styleId="NormalWeb">
    <w:name w:val="Normal (Web)"/>
    <w:basedOn w:val="Normal"/>
    <w:uiPriority w:val="99"/>
    <w:semiHidden/>
    <w:unhideWhenUsed/>
    <w:rsid w:val="002848F2"/>
  </w:style>
  <w:style w:type="character" w:styleId="CommentReference">
    <w:name w:val="annotation reference"/>
    <w:basedOn w:val="DefaultParagraphFont"/>
    <w:uiPriority w:val="99"/>
    <w:semiHidden/>
    <w:unhideWhenUsed/>
    <w:rsid w:val="00CB0534"/>
    <w:rPr>
      <w:sz w:val="16"/>
      <w:szCs w:val="16"/>
    </w:rPr>
  </w:style>
  <w:style w:type="paragraph" w:styleId="CommentText">
    <w:name w:val="annotation text"/>
    <w:basedOn w:val="Normal"/>
    <w:link w:val="CommentTextChar"/>
    <w:uiPriority w:val="99"/>
    <w:semiHidden/>
    <w:unhideWhenUsed/>
    <w:rsid w:val="00CB0534"/>
    <w:rPr>
      <w:sz w:val="20"/>
      <w:szCs w:val="20"/>
    </w:rPr>
  </w:style>
  <w:style w:type="character" w:customStyle="1" w:styleId="CommentTextChar">
    <w:name w:val="Comment Text Char"/>
    <w:basedOn w:val="DefaultParagraphFont"/>
    <w:link w:val="CommentText"/>
    <w:uiPriority w:val="99"/>
    <w:semiHidden/>
    <w:rsid w:val="00CB0534"/>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B0534"/>
    <w:rPr>
      <w:b/>
      <w:bCs/>
    </w:rPr>
  </w:style>
  <w:style w:type="character" w:customStyle="1" w:styleId="CommentSubjectChar">
    <w:name w:val="Comment Subject Char"/>
    <w:basedOn w:val="CommentTextChar"/>
    <w:link w:val="CommentSubject"/>
    <w:uiPriority w:val="99"/>
    <w:semiHidden/>
    <w:rsid w:val="00CB0534"/>
    <w:rPr>
      <w:rFonts w:ascii="Times New Roman" w:eastAsia="Times New Roman" w:hAnsi="Times New Roman" w:cs="Times New Roman"/>
      <w:b/>
      <w:bCs/>
      <w:sz w:val="20"/>
      <w:szCs w:val="20"/>
      <w:lang w:eastAsia="en-AU"/>
    </w:rPr>
  </w:style>
  <w:style w:type="paragraph" w:customStyle="1" w:styleId="LGAQBodyText">
    <w:name w:val="LGAQ Body Text"/>
    <w:qFormat/>
    <w:rsid w:val="00D47CFB"/>
    <w:pPr>
      <w:spacing w:after="60" w:line="240" w:lineRule="exact"/>
      <w:ind w:left="425"/>
    </w:pPr>
    <w:rPr>
      <w:rFonts w:ascii="Arial" w:hAnsi="Arial"/>
      <w:color w:val="595959"/>
      <w:sz w:val="20"/>
    </w:rPr>
  </w:style>
  <w:style w:type="paragraph" w:customStyle="1" w:styleId="DotPoint">
    <w:name w:val="Dot Point"/>
    <w:basedOn w:val="ListParagraph"/>
    <w:qFormat/>
    <w:rsid w:val="006561E2"/>
    <w:pPr>
      <w:numPr>
        <w:numId w:val="16"/>
      </w:numPr>
      <w:spacing w:after="160" w:line="259" w:lineRule="auto"/>
      <w:contextualSpacing/>
    </w:pPr>
    <w:rPr>
      <w:rFonts w:ascii="Franklin Gothic Book" w:hAnsi="Franklin Gothic Book"/>
      <w:color w:val="474C55"/>
      <w:sz w:val="22"/>
    </w:rPr>
  </w:style>
  <w:style w:type="paragraph" w:customStyle="1" w:styleId="TCsNormal">
    <w:name w:val="T&amp;Cs_Normal"/>
    <w:basedOn w:val="Normal"/>
    <w:autoRedefine/>
    <w:rsid w:val="006561E2"/>
    <w:pPr>
      <w:spacing w:line="259" w:lineRule="auto"/>
    </w:pPr>
    <w:rPr>
      <w:rFonts w:ascii="Franklin Gothic Book" w:eastAsiaTheme="minorHAnsi" w:hAnsi="Franklin Gothic Book" w:cstheme="minorBidi"/>
      <w:color w:val="474C55"/>
      <w:sz w:val="16"/>
      <w:szCs w:val="22"/>
      <w:lang w:eastAsia="en-US"/>
    </w:rPr>
  </w:style>
  <w:style w:type="paragraph" w:customStyle="1" w:styleId="TCsHeading">
    <w:name w:val="T&amp;Cs_Heading"/>
    <w:basedOn w:val="Normal"/>
    <w:autoRedefine/>
    <w:rsid w:val="001E34AF"/>
    <w:rPr>
      <w:rFonts w:ascii="Franklin Gothic Book" w:eastAsiaTheme="minorHAnsi" w:hAnsi="Franklin Gothic Book" w:cstheme="minorBidi"/>
      <w:b/>
      <w:color w:val="474C55"/>
      <w:sz w:val="18"/>
      <w:szCs w:val="22"/>
      <w:lang w:eastAsia="en-US"/>
    </w:rPr>
  </w:style>
  <w:style w:type="paragraph" w:customStyle="1" w:styleId="TCsdotpoints">
    <w:name w:val="T&amp;Cs_dotpoints"/>
    <w:basedOn w:val="DotPoint"/>
    <w:qFormat/>
    <w:rsid w:val="006561E2"/>
    <w:rPr>
      <w:sz w:val="16"/>
    </w:rPr>
  </w:style>
  <w:style w:type="character" w:styleId="Mention">
    <w:name w:val="Mention"/>
    <w:basedOn w:val="DefaultParagraphFont"/>
    <w:uiPriority w:val="99"/>
    <w:semiHidden/>
    <w:unhideWhenUsed/>
    <w:rsid w:val="00D22C8D"/>
    <w:rPr>
      <w:color w:val="2B579A"/>
      <w:shd w:val="clear" w:color="auto" w:fill="E6E6E6"/>
    </w:rPr>
  </w:style>
  <w:style w:type="character" w:styleId="UnresolvedMention">
    <w:name w:val="Unresolved Mention"/>
    <w:basedOn w:val="DefaultParagraphFont"/>
    <w:uiPriority w:val="99"/>
    <w:semiHidden/>
    <w:unhideWhenUsed/>
    <w:rsid w:val="00741890"/>
    <w:rPr>
      <w:color w:val="605E5C"/>
      <w:shd w:val="clear" w:color="auto" w:fill="E1DFDD"/>
    </w:rPr>
  </w:style>
  <w:style w:type="character" w:styleId="FollowedHyperlink">
    <w:name w:val="FollowedHyperlink"/>
    <w:basedOn w:val="DefaultParagraphFont"/>
    <w:uiPriority w:val="99"/>
    <w:semiHidden/>
    <w:unhideWhenUsed/>
    <w:rsid w:val="007418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gaqcampus.e3learning.com.au/support/index.do"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EAK.Doc.Team.Training" ma:contentTypeID="0x01010060F3E803522AF04B8DBB06F0D7F1BFE60040A9EBF9171E6F4EB9E1C816D19A907F" ma:contentTypeVersion="3064" ma:contentTypeDescription="" ma:contentTypeScope="" ma:versionID="b69f85702f788d63039ec1e9eacc437b">
  <xsd:schema xmlns:xsd="http://www.w3.org/2001/XMLSchema" xmlns:xs="http://www.w3.org/2001/XMLSchema" xmlns:p="http://schemas.microsoft.com/office/2006/metadata/properties" xmlns:ns2="8612bd60-e415-4170-b878-3428b3627355" xmlns:ns3="69ed1af9-216a-496f-a23b-eddcd9b81f73" xmlns:ns4="73d80f22-0d5c-4812-9875-eb147d08ed14" targetNamespace="http://schemas.microsoft.com/office/2006/metadata/properties" ma:root="true" ma:fieldsID="03d6ff3b9763422aae0a446d9eb13e44" ns2:_="" ns3:_="" ns4:_="">
    <xsd:import namespace="8612bd60-e415-4170-b878-3428b3627355"/>
    <xsd:import namespace="69ed1af9-216a-496f-a23b-eddcd9b81f73"/>
    <xsd:import namespace="73d80f22-0d5c-4812-9875-eb147d08ed14"/>
    <xsd:element name="properties">
      <xsd:complexType>
        <xsd:sequence>
          <xsd:element name="documentManagement">
            <xsd:complexType>
              <xsd:all>
                <xsd:element ref="ns2:Archive_x0020_Policy" minOccurs="0"/>
                <xsd:element ref="ns2:Privacy" minOccurs="0"/>
                <xsd:element ref="ns2:Document_x0020_Status" minOccurs="0"/>
                <xsd:element ref="ns2:Course_x0020_Name" minOccurs="0"/>
                <xsd:element ref="ns2:Course_x0020_Type" minOccurs="0"/>
                <xsd:element ref="ns2:Training_x0020_Services_x0020_Document_x0020_Type" minOccurs="0"/>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2bd60-e415-4170-b878-3428b3627355" elementFormDefault="qualified">
    <xsd:import namespace="http://schemas.microsoft.com/office/2006/documentManagement/types"/>
    <xsd:import namespace="http://schemas.microsoft.com/office/infopath/2007/PartnerControls"/>
    <xsd:element name="Archive_x0020_Policy" ma:index="8" nillable="true" ma:displayName="Archive Policy" ma:list="{83706ab8-3089-46da-ab59-83d247728333}" ma:internalName="Archive_x0020_Policy" ma:showField="Title" ma:web="8612bd60-e415-4170-b878-3428b3627355">
      <xsd:simpleType>
        <xsd:restriction base="dms:Lookup"/>
      </xsd:simpleType>
    </xsd:element>
    <xsd:element name="Privacy" ma:index="9" nillable="true" ma:displayName="Privacy" ma:list="{ed7e6bc9-d957-40db-ae61-8c1ad24a7fac}" ma:internalName="Privacy" ma:showField="Title" ma:web="8612bd60-e415-4170-b878-3428b3627355">
      <xsd:simpleType>
        <xsd:restriction base="dms:Lookup"/>
      </xsd:simpleType>
    </xsd:element>
    <xsd:element name="Document_x0020_Status" ma:index="10" nillable="true" ma:displayName="Document Status" ma:list="{8cad4cb7-2bdd-41c5-8913-8ed079e0cc79}" ma:internalName="Document_x0020_Status" ma:showField="Title" ma:web="8612bd60-e415-4170-b878-3428b3627355">
      <xsd:simpleType>
        <xsd:restriction base="dms:Lookup"/>
      </xsd:simpleType>
    </xsd:element>
    <xsd:element name="Course_x0020_Name" ma:index="11" nillable="true" ma:displayName="Course Name" ma:list="{c3aad843-68e3-4801-91b2-7d4afda71f89}" ma:internalName="Course_x0020_Name" ma:showField="Title" ma:web="8612bd60-e415-4170-b878-3428b3627355">
      <xsd:simpleType>
        <xsd:restriction base="dms:Lookup"/>
      </xsd:simpleType>
    </xsd:element>
    <xsd:element name="Course_x0020_Type" ma:index="12" nillable="true" ma:displayName="Course Type" ma:list="{e31a84cb-afa6-4acf-95c3-5868b1f7be27}" ma:internalName="Course_x0020_Type" ma:showField="Title" ma:web="8612bd60-e415-4170-b878-3428b3627355">
      <xsd:simpleType>
        <xsd:restriction base="dms:Lookup"/>
      </xsd:simpleType>
    </xsd:element>
    <xsd:element name="Training_x0020_Services_x0020_Document_x0020_Type" ma:index="13" nillable="true" ma:displayName="Training Document Type" ma:list="{f5647a51-b0dc-4177-b261-ecb375c7e545}" ma:internalName="Training_x0020_Services_x0020_Document_x0020_Type" ma:showField="Title" ma:web="8612bd60-e415-4170-b878-3428b3627355">
      <xsd:simpleType>
        <xsd:restriction base="dms:Lookup"/>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ed1af9-216a-496f-a23b-eddcd9b81f73"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d80f22-0d5c-4812-9875-eb147d08ed1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rchive_x0020_Policy xmlns="8612bd60-e415-4170-b878-3428b3627355" xsi:nil="true"/>
    <Privacy xmlns="8612bd60-e415-4170-b878-3428b3627355" xsi:nil="true"/>
    <Document_x0020_Status xmlns="8612bd60-e415-4170-b878-3428b3627355" xsi:nil="true"/>
    <_dlc_DocId xmlns="8612bd60-e415-4170-b878-3428b3627355">DOCUMENT-1062736484-133915</_dlc_DocId>
    <_dlc_DocIdUrl xmlns="8612bd60-e415-4170-b878-3428b3627355">
      <Url>https://wearepeak.sharepoint.com/TeamSites/Training/_layouts/15/DocIdRedir.aspx?ID=DOCUMENT-1062736484-133915</Url>
      <Description>DOCUMENT-1062736484-133915</Description>
    </_dlc_DocIdUrl>
    <Training_x0020_Services_x0020_Document_x0020_Type xmlns="8612bd60-e415-4170-b878-3428b3627355" xsi:nil="true"/>
    <Course_x0020_Type xmlns="8612bd60-e415-4170-b878-3428b3627355" xsi:nil="true"/>
    <Course_x0020_Name xmlns="8612bd60-e415-4170-b878-3428b362735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B8B3C-C38D-445B-ADD2-F3AE9568285C}">
  <ds:schemaRefs>
    <ds:schemaRef ds:uri="http://schemas.microsoft.com/sharepoint/events"/>
  </ds:schemaRefs>
</ds:datastoreItem>
</file>

<file path=customXml/itemProps2.xml><?xml version="1.0" encoding="utf-8"?>
<ds:datastoreItem xmlns:ds="http://schemas.openxmlformats.org/officeDocument/2006/customXml" ds:itemID="{1DC32F98-5A2B-4CAC-B761-1B2D945FC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2bd60-e415-4170-b878-3428b3627355"/>
    <ds:schemaRef ds:uri="69ed1af9-216a-496f-a23b-eddcd9b81f73"/>
    <ds:schemaRef ds:uri="73d80f22-0d5c-4812-9875-eb147d08e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ED177-C7AC-4A62-BD0B-6138F4CBF5A5}">
  <ds:schemaRefs>
    <ds:schemaRef ds:uri="http://schemas.microsoft.com/sharepoint/v3/contenttype/forms"/>
  </ds:schemaRefs>
</ds:datastoreItem>
</file>

<file path=customXml/itemProps4.xml><?xml version="1.0" encoding="utf-8"?>
<ds:datastoreItem xmlns:ds="http://schemas.openxmlformats.org/officeDocument/2006/customXml" ds:itemID="{FD1DCB3E-EADE-428F-847E-A48A68C5CCF4}">
  <ds:schemaRefs>
    <ds:schemaRef ds:uri="http://schemas.microsoft.com/office/2006/metadata/properties"/>
    <ds:schemaRef ds:uri="http://schemas.microsoft.com/office/infopath/2007/PartnerControls"/>
    <ds:schemaRef ds:uri="8612bd60-e415-4170-b878-3428b3627355"/>
  </ds:schemaRefs>
</ds:datastoreItem>
</file>

<file path=customXml/itemProps5.xml><?xml version="1.0" encoding="utf-8"?>
<ds:datastoreItem xmlns:ds="http://schemas.openxmlformats.org/officeDocument/2006/customXml" ds:itemID="{B71CAA73-16E2-4BC2-B6F0-9B410C39F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LGAQ</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Glynn Nielsen</dc:creator>
  <cp:lastModifiedBy>Patricia Paolini</cp:lastModifiedBy>
  <cp:revision>4</cp:revision>
  <cp:lastPrinted>2019-04-15T06:16:00Z</cp:lastPrinted>
  <dcterms:created xsi:type="dcterms:W3CDTF">2020-10-21T04:10:00Z</dcterms:created>
  <dcterms:modified xsi:type="dcterms:W3CDTF">2021-03-16T00:14:00Z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0x01010060F3E803522AF04B8DBB06F0D7F1BFE60040A9EBF9171E6F4EB9E1C816D19A907F</vt:lpwstr>
  </property>
  <property fmtid="{D5CDD505-2E9C-101B-9397-08002B2CF9AE}" pid="3" name="ItemRetentionFormula">
    <vt:lpwstr/>
  </property>
  <property fmtid="{D5CDD505-2E9C-101B-9397-08002B2CF9AE}" pid="4" name="_dlc_policyId">
    <vt:lpwstr>0x0101|11317276</vt:lpwstr>
  </property>
  <property fmtid="{D5CDD505-2E9C-101B-9397-08002B2CF9AE}" pid="5" name="_dlc_DocIdItemGuid">
    <vt:lpwstr>f2618214-c7ff-43ea-a9a2-69606041af2e</vt:lpwstr>
  </property>
  <property fmtid="{D5CDD505-2E9C-101B-9397-08002B2CF9AE}" pid="6" name="AuthorIds_UIVersion_5120">
    <vt:lpwstr>56</vt:lpwstr>
  </property>
</Properties>
</file>